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62" w:rsidRDefault="00073262" w:rsidP="00073262">
      <w:pPr>
        <w:widowControl w:val="0"/>
        <w:ind w:left="284" w:hanging="284"/>
        <w:jc w:val="right"/>
        <w:rPr>
          <w:rFonts w:ascii="Book Antiqua" w:hAnsi="Book Antiqua"/>
          <w:bCs w:val="0"/>
          <w:sz w:val="20"/>
          <w:szCs w:val="20"/>
        </w:rPr>
      </w:pPr>
      <w:r>
        <w:rPr>
          <w:rFonts w:ascii="Book Antiqua" w:hAnsi="Book Antiqua"/>
          <w:bCs w:val="0"/>
          <w:sz w:val="20"/>
          <w:szCs w:val="20"/>
        </w:rPr>
        <w:t xml:space="preserve">Załącznik Nr 5 </w:t>
      </w:r>
    </w:p>
    <w:p w:rsidR="00073262" w:rsidRDefault="00073262" w:rsidP="00073262">
      <w:pPr>
        <w:widowControl w:val="0"/>
        <w:ind w:left="284" w:hanging="284"/>
        <w:jc w:val="right"/>
        <w:rPr>
          <w:rFonts w:ascii="Book Antiqua" w:hAnsi="Book Antiqua"/>
          <w:bCs w:val="0"/>
          <w:sz w:val="20"/>
          <w:szCs w:val="20"/>
        </w:rPr>
      </w:pPr>
      <w:r>
        <w:rPr>
          <w:rFonts w:ascii="Book Antiqua" w:hAnsi="Book Antiqua"/>
          <w:bCs w:val="0"/>
          <w:sz w:val="20"/>
          <w:szCs w:val="20"/>
        </w:rPr>
        <w:t>do zapytania ofertowego</w:t>
      </w:r>
    </w:p>
    <w:p w:rsidR="00073262" w:rsidRPr="00073262" w:rsidRDefault="00073262" w:rsidP="00073262">
      <w:pPr>
        <w:widowControl w:val="0"/>
        <w:ind w:left="284" w:hanging="284"/>
        <w:jc w:val="right"/>
        <w:rPr>
          <w:rFonts w:ascii="Book Antiqua" w:hAnsi="Book Antiqua"/>
          <w:bCs w:val="0"/>
          <w:sz w:val="20"/>
          <w:szCs w:val="20"/>
        </w:rPr>
      </w:pPr>
    </w:p>
    <w:p w:rsidR="00715965" w:rsidRPr="00715965" w:rsidRDefault="00C941B2" w:rsidP="00715965">
      <w:pPr>
        <w:widowControl w:val="0"/>
        <w:ind w:left="284" w:hanging="284"/>
        <w:jc w:val="center"/>
        <w:rPr>
          <w:rFonts w:ascii="Book Antiqua" w:hAnsi="Book Antiqua"/>
          <w:b/>
          <w:bCs w:val="0"/>
          <w:sz w:val="22"/>
          <w:szCs w:val="20"/>
        </w:rPr>
      </w:pPr>
      <w:r>
        <w:rPr>
          <w:rFonts w:ascii="Book Antiqua" w:hAnsi="Book Antiqua"/>
          <w:b/>
          <w:bCs w:val="0"/>
          <w:sz w:val="22"/>
          <w:szCs w:val="20"/>
        </w:rPr>
        <w:t xml:space="preserve">U M O W A Nr </w:t>
      </w:r>
      <w:r w:rsidR="0044649D">
        <w:rPr>
          <w:rFonts w:ascii="Book Antiqua" w:hAnsi="Book Antiqua"/>
          <w:b/>
          <w:bCs w:val="0"/>
          <w:sz w:val="22"/>
          <w:szCs w:val="20"/>
        </w:rPr>
        <w:t>RGK.272</w:t>
      </w:r>
      <w:r w:rsidR="00073262">
        <w:rPr>
          <w:rFonts w:ascii="Book Antiqua" w:hAnsi="Book Antiqua"/>
          <w:b/>
          <w:bCs w:val="0"/>
          <w:sz w:val="22"/>
          <w:szCs w:val="20"/>
        </w:rPr>
        <w:t>……………</w:t>
      </w:r>
      <w:r w:rsidR="0044649D">
        <w:rPr>
          <w:rFonts w:ascii="Book Antiqua" w:hAnsi="Book Antiqua"/>
          <w:b/>
          <w:bCs w:val="0"/>
          <w:sz w:val="22"/>
          <w:szCs w:val="20"/>
        </w:rPr>
        <w:t>.2020</w:t>
      </w:r>
    </w:p>
    <w:p w:rsidR="00715965" w:rsidRPr="00255BEA" w:rsidRDefault="00715965" w:rsidP="00715965">
      <w:pPr>
        <w:pStyle w:val="Nagwektabeli"/>
        <w:suppressLineNumbers w:val="0"/>
        <w:suppressAutoHyphens w:val="0"/>
        <w:spacing w:after="0"/>
        <w:rPr>
          <w:rFonts w:ascii="Book Antiqua" w:hAnsi="Book Antiqua"/>
          <w:b w:val="0"/>
          <w:i w:val="0"/>
          <w:sz w:val="20"/>
          <w:szCs w:val="20"/>
        </w:rPr>
      </w:pPr>
      <w:r>
        <w:rPr>
          <w:rFonts w:ascii="Book Antiqua" w:hAnsi="Book Antiqua"/>
          <w:b w:val="0"/>
          <w:i w:val="0"/>
          <w:sz w:val="20"/>
          <w:szCs w:val="20"/>
        </w:rPr>
        <w:t xml:space="preserve">zawarta w dniu </w:t>
      </w:r>
      <w:r w:rsidR="00073262">
        <w:rPr>
          <w:rFonts w:ascii="Book Antiqua" w:hAnsi="Book Antiqua"/>
          <w:b w:val="0"/>
          <w:i w:val="0"/>
          <w:sz w:val="20"/>
          <w:szCs w:val="20"/>
        </w:rPr>
        <w:t>……………….</w:t>
      </w:r>
      <w:r w:rsidR="0044649D">
        <w:rPr>
          <w:rFonts w:ascii="Book Antiqua" w:hAnsi="Book Antiqua"/>
          <w:b w:val="0"/>
          <w:i w:val="0"/>
          <w:sz w:val="20"/>
          <w:szCs w:val="20"/>
        </w:rPr>
        <w:t xml:space="preserve"> r.</w:t>
      </w:r>
    </w:p>
    <w:p w:rsidR="00715965" w:rsidRPr="00255BEA" w:rsidRDefault="00715965" w:rsidP="00715965">
      <w:pPr>
        <w:pStyle w:val="Nagwektabeli"/>
        <w:suppressLineNumbers w:val="0"/>
        <w:suppressAutoHyphens w:val="0"/>
        <w:spacing w:after="0"/>
        <w:rPr>
          <w:rFonts w:ascii="Book Antiqua" w:hAnsi="Book Antiqua"/>
          <w:b w:val="0"/>
          <w:i w:val="0"/>
          <w:sz w:val="16"/>
          <w:szCs w:val="20"/>
        </w:rPr>
      </w:pP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347183">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sidR="00C941B2">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44649D" w:rsidRPr="0044649D" w:rsidRDefault="00073262" w:rsidP="0044649D">
      <w:pPr>
        <w:ind w:left="708"/>
        <w:jc w:val="both"/>
        <w:rPr>
          <w:rFonts w:ascii="Book Antiqua" w:hAnsi="Book Antiqua"/>
          <w:sz w:val="20"/>
        </w:rPr>
      </w:pPr>
      <w:r w:rsidRPr="00073262">
        <w:rPr>
          <w:rFonts w:ascii="Book Antiqua" w:hAnsi="Book Antiqua"/>
          <w:b/>
          <w:sz w:val="20"/>
        </w:rPr>
        <w:t>Wójta Gminy</w:t>
      </w:r>
      <w:r>
        <w:rPr>
          <w:rFonts w:ascii="Book Antiqua" w:hAnsi="Book Antiqua"/>
          <w:sz w:val="20"/>
        </w:rPr>
        <w:t xml:space="preserve"> – Zbigniewa Tomaszewskiego</w:t>
      </w:r>
      <w:r w:rsidR="0044649D" w:rsidRPr="0044649D">
        <w:rPr>
          <w:rFonts w:ascii="Book Antiqua" w:hAnsi="Book Antiqua"/>
          <w:sz w:val="20"/>
        </w:rPr>
        <w:t xml:space="preserve"> </w:t>
      </w:r>
    </w:p>
    <w:p w:rsidR="00715965" w:rsidRPr="00255BEA" w:rsidRDefault="00715965" w:rsidP="00715965">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715965" w:rsidRPr="00255BEA" w:rsidRDefault="00715965" w:rsidP="00715965">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a</w:t>
      </w:r>
    </w:p>
    <w:p w:rsidR="0044649D" w:rsidRDefault="00073262" w:rsidP="0044649D">
      <w:pPr>
        <w:widowControl w:val="0"/>
        <w:jc w:val="center"/>
        <w:rPr>
          <w:rFonts w:ascii="Book Antiqua" w:hAnsi="Book Antiqua"/>
          <w:sz w:val="20"/>
          <w:szCs w:val="20"/>
        </w:rPr>
      </w:pPr>
      <w:r>
        <w:rPr>
          <w:rFonts w:ascii="Book Antiqua" w:hAnsi="Book Antiqua"/>
          <w:sz w:val="20"/>
          <w:szCs w:val="20"/>
        </w:rPr>
        <w:t>…………………………………………………………………………………….</w:t>
      </w:r>
    </w:p>
    <w:p w:rsidR="00715965" w:rsidRPr="00255BEA" w:rsidRDefault="00715965" w:rsidP="0044649D">
      <w:pPr>
        <w:widowControl w:val="0"/>
        <w:rPr>
          <w:rFonts w:ascii="Book Antiqua" w:hAnsi="Book Antiqua"/>
          <w:sz w:val="20"/>
          <w:szCs w:val="20"/>
        </w:rPr>
      </w:pPr>
      <w:r w:rsidRPr="00255BEA">
        <w:rPr>
          <w:rFonts w:ascii="Book Antiqua" w:hAnsi="Book Antiqua"/>
          <w:sz w:val="20"/>
          <w:szCs w:val="20"/>
        </w:rPr>
        <w:t>reprezentowanym przez:</w:t>
      </w:r>
    </w:p>
    <w:p w:rsidR="00715965" w:rsidRPr="00255BEA" w:rsidRDefault="00073262" w:rsidP="0044649D">
      <w:pPr>
        <w:pStyle w:val="Tekstpodstawowy210"/>
        <w:suppressAutoHyphens w:val="0"/>
        <w:ind w:firstLine="708"/>
        <w:rPr>
          <w:rFonts w:ascii="Book Antiqua" w:hAnsi="Book Antiqua"/>
          <w:sz w:val="20"/>
          <w:szCs w:val="20"/>
        </w:rPr>
      </w:pPr>
      <w:r>
        <w:rPr>
          <w:rFonts w:ascii="Book Antiqua" w:hAnsi="Book Antiqua"/>
          <w:sz w:val="20"/>
          <w:szCs w:val="20"/>
        </w:rPr>
        <w:t>………………………………………………………………</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o następującej treści:</w:t>
      </w:r>
    </w:p>
    <w:p w:rsidR="00715965" w:rsidRPr="00255BEA" w:rsidRDefault="00715965" w:rsidP="00715965">
      <w:pPr>
        <w:widowControl w:val="0"/>
        <w:rPr>
          <w:rFonts w:ascii="Book Antiqua" w:hAnsi="Book Antiqua"/>
          <w:sz w:val="16"/>
          <w:szCs w:val="20"/>
        </w:rPr>
      </w:pPr>
    </w:p>
    <w:p w:rsidR="00715965" w:rsidRPr="00255BEA" w:rsidRDefault="00715965" w:rsidP="00715965">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715965" w:rsidRPr="00347183" w:rsidRDefault="00715965" w:rsidP="00FD696E">
      <w:pPr>
        <w:widowControl w:val="0"/>
        <w:numPr>
          <w:ilvl w:val="0"/>
          <w:numId w:val="5"/>
        </w:numPr>
        <w:jc w:val="both"/>
        <w:rPr>
          <w:rFonts w:ascii="Book Antiqua" w:hAnsi="Book Antiqua"/>
          <w:b/>
          <w:sz w:val="20"/>
          <w:szCs w:val="20"/>
        </w:rPr>
      </w:pPr>
      <w:r w:rsidRPr="00255BEA">
        <w:rPr>
          <w:rFonts w:ascii="Book Antiqua" w:hAnsi="Book Antiqua"/>
          <w:sz w:val="20"/>
          <w:szCs w:val="20"/>
        </w:rPr>
        <w:t xml:space="preserve">W wyniku rozstrzygniętego </w:t>
      </w:r>
      <w:r w:rsidR="0011118D">
        <w:rPr>
          <w:rFonts w:ascii="Book Antiqua" w:hAnsi="Book Antiqua"/>
          <w:sz w:val="20"/>
          <w:szCs w:val="20"/>
        </w:rPr>
        <w:t>postępowania o udzielenie zamówienia publicznego</w:t>
      </w:r>
      <w:r w:rsidRPr="00255BEA">
        <w:rPr>
          <w:rFonts w:ascii="Book Antiqua" w:hAnsi="Book Antiqua"/>
          <w:sz w:val="20"/>
          <w:szCs w:val="20"/>
        </w:rPr>
        <w:t xml:space="preserve"> Zamawiający powierza, </w:t>
      </w:r>
      <w:r w:rsidRPr="00255BEA">
        <w:rPr>
          <w:rFonts w:ascii="Book Antiqua" w:hAnsi="Book Antiqua"/>
          <w:sz w:val="20"/>
          <w:szCs w:val="20"/>
        </w:rPr>
        <w:br/>
        <w:t xml:space="preserve">a Wykonawca zobowiązuje się do zrealizowania </w:t>
      </w:r>
      <w:r w:rsidRPr="00255BEA">
        <w:rPr>
          <w:rFonts w:ascii="Book Antiqua" w:hAnsi="Book Antiqua"/>
          <w:sz w:val="20"/>
          <w:szCs w:val="20"/>
          <w:shd w:val="clear" w:color="auto" w:fill="FFFFFF"/>
        </w:rPr>
        <w:t xml:space="preserve">zadania inwestycyjnego pn.: </w:t>
      </w:r>
      <w:r w:rsidRPr="00255BEA">
        <w:rPr>
          <w:rFonts w:ascii="Book Antiqua" w:hAnsi="Book Antiqua"/>
          <w:b/>
          <w:bCs w:val="0"/>
          <w:sz w:val="20"/>
          <w:szCs w:val="20"/>
        </w:rPr>
        <w:t>„</w:t>
      </w:r>
      <w:r w:rsidR="00E05792">
        <w:rPr>
          <w:rFonts w:ascii="Book Antiqua" w:eastAsia="Arial Unicode MS" w:hAnsi="Book Antiqua" w:cs="Arial"/>
          <w:b/>
          <w:bCs w:val="0"/>
          <w:sz w:val="20"/>
          <w:szCs w:val="20"/>
        </w:rPr>
        <w:t xml:space="preserve">Przebudowa </w:t>
      </w:r>
      <w:r w:rsidR="00073262">
        <w:rPr>
          <w:rFonts w:ascii="Book Antiqua" w:eastAsia="Arial Unicode MS" w:hAnsi="Book Antiqua" w:cs="Arial"/>
          <w:b/>
          <w:bCs w:val="0"/>
          <w:sz w:val="20"/>
          <w:szCs w:val="20"/>
        </w:rPr>
        <w:t>drogi gminnej nr 370242W relacji Ligówko – Grabówiec – etap II</w:t>
      </w:r>
      <w:r w:rsidRPr="00347183">
        <w:rPr>
          <w:rFonts w:ascii="Book Antiqua" w:hAnsi="Book Antiqua"/>
          <w:b/>
          <w:bCs w:val="0"/>
          <w:sz w:val="20"/>
          <w:szCs w:val="20"/>
        </w:rPr>
        <w:t>”</w:t>
      </w:r>
      <w:r w:rsidR="001B4204">
        <w:rPr>
          <w:rFonts w:ascii="Book Antiqua" w:hAnsi="Book Antiqua"/>
          <w:b/>
          <w:bCs w:val="0"/>
          <w:sz w:val="20"/>
          <w:szCs w:val="20"/>
        </w:rPr>
        <w:t xml:space="preserve"> </w:t>
      </w:r>
      <w:r w:rsidR="001B4204" w:rsidRPr="00F52DDB">
        <w:rPr>
          <w:rFonts w:ascii="Book Antiqua" w:hAnsi="Book Antiqua"/>
          <w:sz w:val="20"/>
        </w:rPr>
        <w:t xml:space="preserve">zgodnie z wymogami zawartymi w </w:t>
      </w:r>
      <w:r w:rsidR="00073262">
        <w:rPr>
          <w:rFonts w:ascii="Book Antiqua" w:hAnsi="Book Antiqua"/>
          <w:sz w:val="20"/>
        </w:rPr>
        <w:t>zapytaniu ofertowym</w:t>
      </w:r>
      <w:r w:rsidR="001B4204">
        <w:rPr>
          <w:rFonts w:ascii="Book Antiqua" w:hAnsi="Book Antiqua"/>
          <w:sz w:val="20"/>
        </w:rPr>
        <w:t xml:space="preserve">, dokumentacji projektowej, </w:t>
      </w:r>
      <w:r w:rsidR="001B4204" w:rsidRPr="00F52DDB">
        <w:rPr>
          <w:rFonts w:ascii="Book Antiqua" w:hAnsi="Book Antiqua"/>
          <w:bCs w:val="0"/>
          <w:iCs w:val="0"/>
          <w:sz w:val="20"/>
          <w:szCs w:val="20"/>
        </w:rPr>
        <w:t>STWiOR</w:t>
      </w:r>
      <w:r w:rsidR="001B4204">
        <w:rPr>
          <w:rFonts w:ascii="Book Antiqua" w:hAnsi="Book Antiqua"/>
          <w:bCs w:val="0"/>
          <w:iCs w:val="0"/>
          <w:sz w:val="20"/>
          <w:szCs w:val="20"/>
        </w:rPr>
        <w:t xml:space="preserve"> i umową o udzielenie dotacji ze środków finansowych budżetu Województwa Mazowieckiego na zadanie z zakresu budowy i modernizacji dróg dojazdowych do gruntów rolnych</w:t>
      </w:r>
      <w:r w:rsidRPr="00347183">
        <w:rPr>
          <w:rFonts w:ascii="Book Antiqua" w:hAnsi="Book Antiqua"/>
          <w:b/>
          <w:sz w:val="20"/>
          <w:szCs w:val="20"/>
        </w:rPr>
        <w:t>.</w:t>
      </w:r>
    </w:p>
    <w:p w:rsidR="00715965" w:rsidRDefault="00715965" w:rsidP="00FD696E">
      <w:pPr>
        <w:widowControl w:val="0"/>
        <w:numPr>
          <w:ilvl w:val="0"/>
          <w:numId w:val="5"/>
        </w:numPr>
        <w:jc w:val="both"/>
        <w:rPr>
          <w:rFonts w:ascii="Book Antiqua" w:hAnsi="Book Antiqua"/>
          <w:sz w:val="20"/>
          <w:szCs w:val="20"/>
        </w:rPr>
      </w:pPr>
      <w:r w:rsidRPr="00255BEA">
        <w:rPr>
          <w:rFonts w:ascii="Book Antiqua" w:hAnsi="Book Antiqua"/>
          <w:sz w:val="20"/>
          <w:szCs w:val="20"/>
        </w:rPr>
        <w:t>Szczegółowy zakres robót, będących przedmiotem umowy oraz ich technologię ok</w:t>
      </w:r>
      <w:r w:rsidR="0011118D">
        <w:rPr>
          <w:rFonts w:ascii="Book Antiqua" w:hAnsi="Book Antiqua"/>
          <w:sz w:val="20"/>
          <w:szCs w:val="20"/>
        </w:rPr>
        <w:t>reślają dokumentacja projektowa</w:t>
      </w:r>
      <w:r w:rsidR="004E1666">
        <w:rPr>
          <w:rFonts w:ascii="Book Antiqua" w:hAnsi="Book Antiqua"/>
          <w:sz w:val="20"/>
          <w:szCs w:val="20"/>
        </w:rPr>
        <w:t xml:space="preserve"> </w:t>
      </w:r>
      <w:r>
        <w:rPr>
          <w:rFonts w:ascii="Book Antiqua" w:hAnsi="Book Antiqua"/>
          <w:sz w:val="20"/>
          <w:szCs w:val="20"/>
        </w:rPr>
        <w:t>i</w:t>
      </w:r>
      <w:r w:rsidRPr="00255BEA">
        <w:rPr>
          <w:rFonts w:ascii="Book Antiqua" w:hAnsi="Book Antiqua"/>
          <w:sz w:val="20"/>
          <w:szCs w:val="20"/>
        </w:rPr>
        <w:t xml:space="preserve"> STWiOR</w:t>
      </w:r>
      <w:r w:rsidR="00DD1485">
        <w:rPr>
          <w:rFonts w:ascii="Book Antiqua" w:hAnsi="Book Antiqua"/>
          <w:sz w:val="20"/>
          <w:szCs w:val="20"/>
        </w:rPr>
        <w:t>, będące integralną częścią umowy</w:t>
      </w:r>
      <w:r w:rsidRPr="00255BEA">
        <w:rPr>
          <w:rFonts w:ascii="Book Antiqua" w:hAnsi="Book Antiqua"/>
          <w:sz w:val="20"/>
          <w:szCs w:val="20"/>
        </w:rPr>
        <w:t xml:space="preserve">. </w:t>
      </w:r>
    </w:p>
    <w:p w:rsidR="004E1666" w:rsidRPr="00255BEA" w:rsidRDefault="004E1666" w:rsidP="00FD696E">
      <w:pPr>
        <w:widowControl w:val="0"/>
        <w:numPr>
          <w:ilvl w:val="0"/>
          <w:numId w:val="5"/>
        </w:numPr>
        <w:jc w:val="both"/>
        <w:rPr>
          <w:rFonts w:ascii="Book Antiqua" w:hAnsi="Book Antiqua"/>
          <w:sz w:val="20"/>
          <w:szCs w:val="20"/>
        </w:rPr>
      </w:pPr>
      <w:r w:rsidRPr="00F52DDB">
        <w:rPr>
          <w:rFonts w:ascii="Book Antiqua" w:hAnsi="Book Antiqua"/>
          <w:sz w:val="20"/>
          <w:szCs w:val="20"/>
        </w:rPr>
        <w:t>Wykonawca zobowiązuje się do wykonania przedmiotu umowy zgodnie z</w:t>
      </w:r>
      <w:r w:rsidR="008C7CE1">
        <w:rPr>
          <w:rFonts w:ascii="Book Antiqua" w:hAnsi="Book Antiqua"/>
          <w:sz w:val="20"/>
          <w:szCs w:val="20"/>
        </w:rPr>
        <w:t>e złożoną ofertą,</w:t>
      </w:r>
      <w:r w:rsidRPr="00F52DDB">
        <w:rPr>
          <w:rFonts w:ascii="Book Antiqua" w:hAnsi="Book Antiqua"/>
          <w:sz w:val="20"/>
          <w:szCs w:val="20"/>
        </w:rPr>
        <w:t xml:space="preserve"> dokumentacją projektową, zasadami wiedzy technicznej i sztuki budowlanej, obowiązującymi przepisami i polskimi normami oraz do oddania przedmiotu niniejszej umowy Zamawiającemu </w:t>
      </w:r>
      <w:r w:rsidR="00C941B2">
        <w:rPr>
          <w:rFonts w:ascii="Book Antiqua" w:hAnsi="Book Antiqua"/>
          <w:sz w:val="20"/>
          <w:szCs w:val="20"/>
        </w:rPr>
        <w:br/>
      </w:r>
      <w:r w:rsidRPr="00F52DDB">
        <w:rPr>
          <w:rFonts w:ascii="Book Antiqua" w:hAnsi="Book Antiqua"/>
          <w:sz w:val="20"/>
          <w:szCs w:val="20"/>
        </w:rPr>
        <w:t>w terminie w niej uzgodnionym</w:t>
      </w:r>
      <w:r>
        <w:rPr>
          <w:rFonts w:ascii="Book Antiqua" w:hAnsi="Book Antiqua"/>
          <w:sz w:val="20"/>
          <w:szCs w:val="20"/>
        </w:rPr>
        <w:t>.</w:t>
      </w:r>
    </w:p>
    <w:p w:rsidR="00715965" w:rsidRPr="005C26D4" w:rsidRDefault="00715965" w:rsidP="00715965">
      <w:pPr>
        <w:pStyle w:val="NormalnyWeb"/>
        <w:widowControl w:val="0"/>
        <w:spacing w:before="0" w:beforeAutospacing="0" w:after="0"/>
        <w:rPr>
          <w:rFonts w:ascii="Book Antiqua" w:hAnsi="Book Antiqua"/>
          <w:bCs/>
          <w:iCs/>
          <w:sz w:val="16"/>
          <w:szCs w:val="20"/>
        </w:rPr>
      </w:pPr>
    </w:p>
    <w:p w:rsidR="00715965" w:rsidRPr="005C26D4" w:rsidRDefault="00715965" w:rsidP="00715965">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sidR="001E05BC">
        <w:rPr>
          <w:rFonts w:ascii="Book Antiqua" w:hAnsi="Book Antiqua"/>
          <w:b/>
          <w:color w:val="auto"/>
          <w:sz w:val="20"/>
          <w:szCs w:val="20"/>
        </w:rPr>
        <w:t>2</w:t>
      </w:r>
    </w:p>
    <w:p w:rsidR="00715965" w:rsidRPr="00980152" w:rsidRDefault="00715965" w:rsidP="00FD696E">
      <w:pPr>
        <w:pStyle w:val="Tekstpodstawowy2"/>
        <w:widowControl w:val="0"/>
        <w:numPr>
          <w:ilvl w:val="0"/>
          <w:numId w:val="6"/>
        </w:numPr>
        <w:rPr>
          <w:rFonts w:ascii="Book Antiqua" w:hAnsi="Book Antiqua"/>
          <w:sz w:val="20"/>
          <w:szCs w:val="20"/>
        </w:rPr>
      </w:pPr>
      <w:r w:rsidRPr="00450455">
        <w:rPr>
          <w:rFonts w:ascii="Book Antiqua" w:hAnsi="Book Antiqua"/>
          <w:b/>
          <w:sz w:val="20"/>
          <w:szCs w:val="20"/>
        </w:rPr>
        <w:t>Termin realizacji przedmiotu umowy</w:t>
      </w:r>
      <w:r w:rsidR="00C941B2">
        <w:rPr>
          <w:rFonts w:ascii="Book Antiqua" w:hAnsi="Book Antiqua"/>
          <w:b/>
          <w:sz w:val="20"/>
          <w:szCs w:val="20"/>
        </w:rPr>
        <w:t>:</w:t>
      </w:r>
      <w:r w:rsidR="0011118D">
        <w:rPr>
          <w:rFonts w:ascii="Book Antiqua" w:hAnsi="Book Antiqua"/>
          <w:b/>
          <w:sz w:val="20"/>
          <w:szCs w:val="20"/>
        </w:rPr>
        <w:t xml:space="preserve"> </w:t>
      </w:r>
      <w:r w:rsidR="00E05792">
        <w:rPr>
          <w:rFonts w:ascii="Book Antiqua" w:hAnsi="Book Antiqua"/>
          <w:b/>
          <w:sz w:val="20"/>
          <w:szCs w:val="20"/>
        </w:rPr>
        <w:t xml:space="preserve">do </w:t>
      </w:r>
      <w:r w:rsidR="00073262">
        <w:rPr>
          <w:rFonts w:ascii="Book Antiqua" w:hAnsi="Book Antiqua"/>
          <w:b/>
          <w:sz w:val="20"/>
          <w:szCs w:val="20"/>
        </w:rPr>
        <w:t>30.11</w:t>
      </w:r>
      <w:r w:rsidR="00E05792">
        <w:rPr>
          <w:rFonts w:ascii="Book Antiqua" w:hAnsi="Book Antiqua"/>
          <w:b/>
          <w:sz w:val="20"/>
          <w:szCs w:val="20"/>
        </w:rPr>
        <w:t xml:space="preserve">.2020 </w:t>
      </w:r>
      <w:r w:rsidRPr="001E05BC">
        <w:rPr>
          <w:rFonts w:ascii="Book Antiqua" w:hAnsi="Book Antiqua"/>
          <w:b/>
          <w:sz w:val="20"/>
          <w:szCs w:val="20"/>
        </w:rPr>
        <w:t>r.</w:t>
      </w:r>
    </w:p>
    <w:p w:rsidR="00715965" w:rsidRPr="005C26D4" w:rsidRDefault="00715965" w:rsidP="00FD696E">
      <w:pPr>
        <w:widowControl w:val="0"/>
        <w:numPr>
          <w:ilvl w:val="0"/>
          <w:numId w:val="6"/>
        </w:numPr>
        <w:rPr>
          <w:rFonts w:ascii="Book Antiqua" w:hAnsi="Book Antiqua"/>
          <w:sz w:val="20"/>
          <w:szCs w:val="20"/>
        </w:rPr>
      </w:pPr>
      <w:r w:rsidRPr="005C26D4">
        <w:rPr>
          <w:rFonts w:ascii="Book Antiqua" w:hAnsi="Book Antiqua"/>
          <w:sz w:val="20"/>
          <w:szCs w:val="20"/>
        </w:rPr>
        <w:t>Termin zakończenia robót może ulec zmianie w następujących przypadkach:</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715965" w:rsidRPr="001E05BC"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1E05BC">
        <w:rPr>
          <w:rFonts w:ascii="Book Antiqua" w:hAnsi="Book Antiqua"/>
          <w:sz w:val="20"/>
          <w:szCs w:val="20"/>
        </w:rPr>
        <w:t>zlecenia wykonania zamówienia dodatkow</w:t>
      </w:r>
      <w:r w:rsidR="002A19B0" w:rsidRPr="001E05BC">
        <w:rPr>
          <w:rFonts w:ascii="Book Antiqua" w:hAnsi="Book Antiqua"/>
          <w:sz w:val="20"/>
          <w:szCs w:val="20"/>
        </w:rPr>
        <w:t>ego, o którym mowa w § 6 ust. 9</w:t>
      </w:r>
      <w:r w:rsidRPr="001E05BC">
        <w:rPr>
          <w:rFonts w:ascii="Book Antiqua" w:hAnsi="Book Antiqua"/>
          <w:sz w:val="20"/>
          <w:szCs w:val="20"/>
        </w:rPr>
        <w:t>.</w:t>
      </w:r>
    </w:p>
    <w:p w:rsidR="00715965" w:rsidRPr="005C26D4" w:rsidRDefault="00F71C11" w:rsidP="00FD696E">
      <w:pPr>
        <w:widowControl w:val="0"/>
        <w:numPr>
          <w:ilvl w:val="0"/>
          <w:numId w:val="6"/>
        </w:numPr>
        <w:jc w:val="both"/>
        <w:rPr>
          <w:rFonts w:ascii="Book Antiqua" w:hAnsi="Book Antiqua"/>
          <w:sz w:val="20"/>
          <w:szCs w:val="20"/>
        </w:rPr>
      </w:pPr>
      <w:r>
        <w:rPr>
          <w:rFonts w:ascii="Book Antiqua" w:hAnsi="Book Antiqua"/>
          <w:sz w:val="20"/>
          <w:szCs w:val="20"/>
        </w:rPr>
        <w:t>Zaistnienie przesłanek z ust. 2</w:t>
      </w:r>
      <w:r w:rsidR="00715965" w:rsidRPr="005C26D4">
        <w:rPr>
          <w:rFonts w:ascii="Book Antiqua" w:hAnsi="Book Antiqua"/>
          <w:sz w:val="20"/>
          <w:szCs w:val="20"/>
        </w:rPr>
        <w:t xml:space="preserve"> pkt </w:t>
      </w:r>
      <w:r>
        <w:rPr>
          <w:rFonts w:ascii="Book Antiqua" w:hAnsi="Book Antiqua"/>
          <w:sz w:val="20"/>
          <w:szCs w:val="20"/>
        </w:rPr>
        <w:t>3</w:t>
      </w:r>
      <w:r w:rsidR="00715965" w:rsidRPr="005C26D4">
        <w:rPr>
          <w:rFonts w:ascii="Book Antiqua" w:hAnsi="Book Antiqua"/>
          <w:sz w:val="20"/>
          <w:szCs w:val="20"/>
        </w:rPr>
        <w:t xml:space="preserve"> wymaga pisemnego uprzedzenia Wykonawcy, nie później niż na 5 dni przed terminem wstrzymania danego zakresu robót. Ryzyko i koszty kontynuowania robót, pomimo powiadomienia, ponosi Wykonawca i nie obciążają one Zamawiającego. </w:t>
      </w:r>
    </w:p>
    <w:p w:rsidR="00715965" w:rsidRPr="005C26D4" w:rsidRDefault="00715965" w:rsidP="00715965">
      <w:pPr>
        <w:widowControl w:val="0"/>
        <w:ind w:left="283"/>
        <w:jc w:val="both"/>
        <w:rPr>
          <w:rFonts w:ascii="Book Antiqua" w:hAnsi="Book Antiqua"/>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1E05BC">
        <w:rPr>
          <w:rFonts w:ascii="Book Antiqua" w:hAnsi="Book Antiqua"/>
          <w:i w:val="0"/>
          <w:sz w:val="20"/>
          <w:szCs w:val="20"/>
        </w:rPr>
        <w:t>3</w:t>
      </w:r>
    </w:p>
    <w:p w:rsidR="00715965" w:rsidRPr="005C26D4" w:rsidRDefault="00715965" w:rsidP="00FD696E">
      <w:pPr>
        <w:pStyle w:val="Tekstpodstawowy"/>
        <w:numPr>
          <w:ilvl w:val="0"/>
          <w:numId w:val="8"/>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 xml:space="preserve">terminowe wykonywanie robót zgodnie z § </w:t>
      </w:r>
      <w:r w:rsidR="00073262">
        <w:rPr>
          <w:rFonts w:ascii="Book Antiqua" w:hAnsi="Book Antiqua"/>
          <w:sz w:val="20"/>
          <w:szCs w:val="20"/>
        </w:rPr>
        <w:t>2</w:t>
      </w:r>
      <w:r w:rsidRPr="005C26D4">
        <w:rPr>
          <w:rFonts w:ascii="Book Antiqua" w:hAnsi="Book Antiqua"/>
          <w:sz w:val="20"/>
          <w:szCs w:val="20"/>
        </w:rPr>
        <w:t xml:space="preserve"> niniejszej umowy, </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wykon</w:t>
      </w:r>
      <w:r w:rsidR="002A19B0">
        <w:rPr>
          <w:rFonts w:ascii="Book Antiqua" w:hAnsi="Book Antiqua"/>
          <w:sz w:val="20"/>
          <w:szCs w:val="20"/>
        </w:rPr>
        <w:t>anie przedmiotu umowy z należytą starannością</w:t>
      </w:r>
      <w:r w:rsidRPr="005C26D4">
        <w:rPr>
          <w:rFonts w:ascii="Book Antiqua" w:hAnsi="Book Antiqua"/>
          <w:sz w:val="20"/>
          <w:szCs w:val="20"/>
        </w:rPr>
        <w:t xml:space="preserve"> zgodnie z </w:t>
      </w:r>
      <w:r w:rsidR="002A19B0">
        <w:rPr>
          <w:rFonts w:ascii="Book Antiqua" w:hAnsi="Book Antiqua"/>
          <w:sz w:val="20"/>
          <w:szCs w:val="20"/>
        </w:rPr>
        <w:t xml:space="preserve">umową, ofertą i </w:t>
      </w:r>
      <w:r w:rsidRPr="005C26D4">
        <w:rPr>
          <w:rFonts w:ascii="Book Antiqua" w:hAnsi="Book Antiqua"/>
          <w:sz w:val="20"/>
          <w:szCs w:val="20"/>
        </w:rPr>
        <w:t xml:space="preserve">dokumentacją projektową, STWiOR, </w:t>
      </w:r>
      <w:r w:rsidR="002A19B0">
        <w:rPr>
          <w:rFonts w:ascii="Book Antiqua" w:hAnsi="Book Antiqua"/>
          <w:sz w:val="20"/>
          <w:szCs w:val="20"/>
        </w:rPr>
        <w:t xml:space="preserve">nienaruszającymi umowy poleceniami Inspektora Nadzoru inwestorskiego, zasadami </w:t>
      </w:r>
      <w:r w:rsidRPr="005C26D4">
        <w:rPr>
          <w:rFonts w:ascii="Book Antiqua" w:hAnsi="Book Antiqua"/>
          <w:sz w:val="20"/>
          <w:szCs w:val="20"/>
        </w:rPr>
        <w:t>wiedzy technicznej</w:t>
      </w:r>
      <w:r w:rsidR="00B957F0">
        <w:rPr>
          <w:rFonts w:ascii="Book Antiqua" w:hAnsi="Book Antiqua"/>
          <w:sz w:val="20"/>
          <w:szCs w:val="20"/>
        </w:rPr>
        <w:t xml:space="preserve"> oraz przepisami prawa powszechnie obowiązującego</w:t>
      </w:r>
      <w:r w:rsidRPr="005C26D4">
        <w:rPr>
          <w:rFonts w:ascii="Book Antiqua" w:hAnsi="Book Antiqua"/>
          <w:sz w:val="20"/>
          <w:szCs w:val="20"/>
        </w:rPr>
        <w:t>,</w:t>
      </w:r>
    </w:p>
    <w:p w:rsidR="00715965"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Pr="005C26D4">
        <w:rPr>
          <w:rFonts w:ascii="Book Antiqua" w:hAnsi="Book Antiqua"/>
          <w:sz w:val="20"/>
          <w:szCs w:val="20"/>
        </w:rPr>
        <w:br/>
        <w:t>z wszelkimi dokumentami dopuszczającymi obiekt do użytkowania,</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wykonanie na własny koszt punktu poboru wody wraz z licznikiem zużycia wody i przyłącza energii elektrycznej oraz pokrycie kosztów wody i energii elektrycznej,</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 xml:space="preserve">uzyskanie zezwoleń na prowadzenie robót od właściwych jednostek uprawnionych do wydawania zezwoleń na terenach będących w ich zarządzie oraz związane z tym opłaty, w tym projekt </w:t>
      </w:r>
      <w:r w:rsidRPr="005C26D4">
        <w:rPr>
          <w:rFonts w:ascii="Book Antiqua" w:hAnsi="Book Antiqua"/>
          <w:sz w:val="20"/>
          <w:szCs w:val="20"/>
        </w:rPr>
        <w:lastRenderedPageBreak/>
        <w:t>tymczasowej organizacji ruchu,</w:t>
      </w:r>
    </w:p>
    <w:p w:rsidR="009675C3"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bCs w:val="0"/>
          <w:color w:val="000000"/>
          <w:sz w:val="20"/>
          <w:szCs w:val="20"/>
        </w:rPr>
        <w:t xml:space="preserve">zawarcie umów ubezpieczenia z tytułu szkód, które mogą zaistnieć na placu budowy w związku </w:t>
      </w:r>
      <w:r w:rsidRPr="00F52DDB">
        <w:rPr>
          <w:rFonts w:ascii="Book Antiqua" w:hAnsi="Book Antiqua"/>
          <w:bCs w:val="0"/>
          <w:color w:val="000000"/>
          <w:sz w:val="20"/>
          <w:szCs w:val="20"/>
        </w:rPr>
        <w:br/>
        <w:t>z określonymi zdarzeniami losowymi oraz od odpowiedzialności cywilnej</w:t>
      </w:r>
      <w:r>
        <w:rPr>
          <w:rFonts w:ascii="Book Antiqua" w:hAnsi="Book Antiqua"/>
          <w:sz w:val="20"/>
          <w:szCs w:val="20"/>
        </w:rPr>
        <w:t>,</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sz w:val="20"/>
        </w:rPr>
        <w:t xml:space="preserve">zatrudnienie na podstawie umowy o pracę wszystkich osób wykonujących czynności </w:t>
      </w:r>
      <w:r w:rsidR="00C941B2">
        <w:rPr>
          <w:rFonts w:ascii="Book Antiqua" w:hAnsi="Book Antiqua"/>
          <w:sz w:val="20"/>
        </w:rPr>
        <w:t xml:space="preserve">wskazane </w:t>
      </w:r>
      <w:r w:rsidR="00C941B2">
        <w:rPr>
          <w:rFonts w:ascii="Book Antiqua" w:hAnsi="Book Antiqua"/>
          <w:sz w:val="20"/>
        </w:rPr>
        <w:br/>
        <w:t>w kosztorysie ofertowym, które umożliwiają wykonanie umowy zgodnie z jej przedmiotem</w:t>
      </w:r>
      <w:r w:rsidRPr="00F52DDB">
        <w:rPr>
          <w:rFonts w:ascii="Book Antiqua" w:hAnsi="Book Antiqua"/>
          <w:sz w:val="20"/>
        </w:rPr>
        <w:t>, jeżeli wykonywanie tych czynności polega na wykonywaniu pracy w rozumieniu przepisów kodeksu pracy. Obowiązek ten dotyczy także podwykonawców,</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color w:val="000000"/>
          <w:sz w:val="20"/>
          <w:szCs w:val="20"/>
        </w:rPr>
        <w:t xml:space="preserve">wykonanie przedmiotu umowy z materiałów odpowiadających wymaganiom określonym w art. 10 ustawy z dnia 7 lipca 1994 r. </w:t>
      </w:r>
      <w:r w:rsidR="00C941B2">
        <w:rPr>
          <w:rFonts w:ascii="Book Antiqua" w:hAnsi="Book Antiqua"/>
          <w:color w:val="000000"/>
          <w:sz w:val="20"/>
          <w:szCs w:val="20"/>
        </w:rPr>
        <w:t>–</w:t>
      </w:r>
      <w:r w:rsidRPr="00F52DDB">
        <w:rPr>
          <w:rFonts w:ascii="Book Antiqua" w:hAnsi="Book Antiqua"/>
          <w:color w:val="000000"/>
          <w:sz w:val="20"/>
          <w:szCs w:val="20"/>
        </w:rPr>
        <w:t xml:space="preserve"> Prawo budowlane (Dz. U. z 201</w:t>
      </w:r>
      <w:r w:rsidR="00DE07D4">
        <w:rPr>
          <w:rFonts w:ascii="Book Antiqua" w:hAnsi="Book Antiqua"/>
          <w:color w:val="000000"/>
          <w:sz w:val="20"/>
          <w:szCs w:val="20"/>
        </w:rPr>
        <w:t>9</w:t>
      </w:r>
      <w:r w:rsidRPr="00F52DDB">
        <w:rPr>
          <w:rFonts w:ascii="Book Antiqua" w:hAnsi="Book Antiqua"/>
          <w:color w:val="000000"/>
          <w:sz w:val="20"/>
          <w:szCs w:val="20"/>
        </w:rPr>
        <w:t xml:space="preserve"> r., poz. </w:t>
      </w:r>
      <w:r w:rsidR="00DE07D4">
        <w:rPr>
          <w:rFonts w:ascii="Book Antiqua" w:hAnsi="Book Antiqua"/>
          <w:color w:val="000000"/>
          <w:sz w:val="20"/>
          <w:szCs w:val="20"/>
        </w:rPr>
        <w:t>1186</w:t>
      </w:r>
      <w:r w:rsidR="00C941B2">
        <w:rPr>
          <w:rFonts w:ascii="Book Antiqua" w:hAnsi="Book Antiqua"/>
          <w:color w:val="000000"/>
          <w:sz w:val="20"/>
          <w:szCs w:val="20"/>
        </w:rPr>
        <w:t xml:space="preserve"> z późn. zm.</w:t>
      </w:r>
      <w:r w:rsidRPr="00F52DDB">
        <w:rPr>
          <w:rFonts w:ascii="Book Antiqua" w:hAnsi="Book Antiqua"/>
          <w:color w:val="000000"/>
          <w:sz w:val="20"/>
          <w:szCs w:val="20"/>
        </w:rPr>
        <w:t>),</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cs="Arial"/>
          <w:sz w:val="20"/>
          <w:szCs w:val="20"/>
        </w:rPr>
        <w:t>stosowania wyrobów budowlanych wprowadzonych do obrotu zgodnie z odpowiednimi przepisami, w szczególności ust</w:t>
      </w:r>
      <w:r w:rsidR="0011118D">
        <w:rPr>
          <w:rFonts w:ascii="Book Antiqua" w:hAnsi="Book Antiqua" w:cs="Arial"/>
          <w:sz w:val="20"/>
          <w:szCs w:val="20"/>
        </w:rPr>
        <w:t xml:space="preserve">awą z dnia 16 kwietnia 2004 r. </w:t>
      </w:r>
      <w:r w:rsidRPr="00F52DDB">
        <w:rPr>
          <w:rFonts w:ascii="Book Antiqua" w:hAnsi="Book Antiqua" w:cs="Arial"/>
          <w:sz w:val="20"/>
          <w:szCs w:val="20"/>
        </w:rPr>
        <w:t xml:space="preserve">o wyrobach budowlanych (Dz. U. </w:t>
      </w:r>
      <w:r w:rsidR="00C941B2">
        <w:rPr>
          <w:rFonts w:ascii="Book Antiqua" w:hAnsi="Book Antiqua" w:cs="Arial"/>
          <w:sz w:val="20"/>
          <w:szCs w:val="20"/>
        </w:rPr>
        <w:br/>
      </w:r>
      <w:r w:rsidRPr="00F52DDB">
        <w:rPr>
          <w:rFonts w:ascii="Book Antiqua" w:hAnsi="Book Antiqua" w:cs="Arial"/>
          <w:sz w:val="20"/>
          <w:szCs w:val="20"/>
        </w:rPr>
        <w:t>z 20</w:t>
      </w:r>
      <w:r w:rsidR="00C941B2">
        <w:rPr>
          <w:rFonts w:ascii="Book Antiqua" w:hAnsi="Book Antiqua" w:cs="Arial"/>
          <w:sz w:val="20"/>
          <w:szCs w:val="20"/>
        </w:rPr>
        <w:t>20</w:t>
      </w:r>
      <w:r w:rsidRPr="00F52DDB">
        <w:rPr>
          <w:rFonts w:ascii="Book Antiqua" w:hAnsi="Book Antiqua" w:cs="Arial"/>
          <w:sz w:val="20"/>
          <w:szCs w:val="20"/>
        </w:rPr>
        <w:t xml:space="preserve"> r., poz. </w:t>
      </w:r>
      <w:r w:rsidR="00C941B2">
        <w:rPr>
          <w:rFonts w:ascii="Book Antiqua" w:hAnsi="Book Antiqua" w:cs="Arial"/>
          <w:sz w:val="20"/>
          <w:szCs w:val="20"/>
        </w:rPr>
        <w:t>215</w:t>
      </w:r>
      <w:r>
        <w:rPr>
          <w:rFonts w:ascii="Book Antiqua" w:hAnsi="Book Antiqua" w:cs="Arial"/>
          <w:sz w:val="20"/>
        </w:rPr>
        <w:t>),</w:t>
      </w:r>
    </w:p>
    <w:p w:rsidR="00715965" w:rsidRPr="005C26D4"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sz w:val="20"/>
          <w:szCs w:val="20"/>
        </w:rPr>
        <w:t>przedstawienia na wbudowane materiały ważnych atestów, deklaracji zgodności, certyfikatu na znak bezpieczeństwa, certyfikatu zgodności z Polskimi Normami lub zgodności z aprobatą techniczną, w przypadku materiałów, dla których n</w:t>
      </w:r>
      <w:r>
        <w:rPr>
          <w:rFonts w:ascii="Book Antiqua" w:hAnsi="Book Antiqua"/>
          <w:sz w:val="20"/>
          <w:szCs w:val="20"/>
        </w:rPr>
        <w:t>ie ustalono Polskich Norm, itp.</w:t>
      </w:r>
      <w:r w:rsidR="00715965" w:rsidRPr="005C26D4">
        <w:rPr>
          <w:rFonts w:ascii="Book Antiqua" w:hAnsi="Book Antiqua"/>
          <w:sz w:val="20"/>
          <w:szCs w:val="20"/>
        </w:rPr>
        <w:t>,</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715965" w:rsidRPr="005C26D4" w:rsidRDefault="00715965" w:rsidP="00FD696E">
      <w:pPr>
        <w:pStyle w:val="NormalnyWeb"/>
        <w:widowControl w:val="0"/>
        <w:numPr>
          <w:ilvl w:val="0"/>
          <w:numId w:val="9"/>
        </w:numPr>
        <w:spacing w:before="0" w:beforeAutospacing="0" w:after="0"/>
        <w:ind w:left="72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715965" w:rsidRPr="005C26D4" w:rsidRDefault="00715965" w:rsidP="00FD696E">
      <w:pPr>
        <w:pStyle w:val="NormalnyWeb"/>
        <w:widowControl w:val="0"/>
        <w:numPr>
          <w:ilvl w:val="0"/>
          <w:numId w:val="9"/>
        </w:numPr>
        <w:spacing w:before="0" w:beforeAutospacing="0" w:after="0"/>
        <w:ind w:left="72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715965"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zabezpieczenie obsługi geodezyjnej obiektu (tyczenie, inwentaryzacja</w:t>
      </w:r>
      <w:r>
        <w:rPr>
          <w:rFonts w:ascii="Book Antiqua" w:hAnsi="Book Antiqua"/>
          <w:sz w:val="20"/>
          <w:szCs w:val="20"/>
        </w:rPr>
        <w:t xml:space="preserve"> powykonawcza</w:t>
      </w:r>
      <w:r w:rsidRPr="005C26D4">
        <w:rPr>
          <w:rFonts w:ascii="Book Antiqua" w:hAnsi="Book Antiqua"/>
          <w:sz w:val="20"/>
          <w:szCs w:val="20"/>
        </w:rPr>
        <w:t>),</w:t>
      </w:r>
    </w:p>
    <w:p w:rsidR="00DD1485" w:rsidRPr="005C26D4" w:rsidRDefault="00DD1485" w:rsidP="00FD696E">
      <w:pPr>
        <w:widowControl w:val="0"/>
        <w:numPr>
          <w:ilvl w:val="0"/>
          <w:numId w:val="9"/>
        </w:numPr>
        <w:ind w:left="720"/>
        <w:jc w:val="both"/>
        <w:rPr>
          <w:rFonts w:ascii="Book Antiqua" w:hAnsi="Book Antiqua"/>
          <w:sz w:val="20"/>
          <w:szCs w:val="20"/>
        </w:rPr>
      </w:pPr>
      <w:r>
        <w:rPr>
          <w:rFonts w:ascii="Book Antiqua" w:hAnsi="Book Antiqua"/>
          <w:sz w:val="20"/>
          <w:szCs w:val="20"/>
        </w:rPr>
        <w:t>wykonanie tymczasowej organizacji ruchu,</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 xml:space="preserve">wykonanie kosztorysu powykonawczego wraz z tabelą </w:t>
      </w:r>
      <w:r w:rsidR="00073262">
        <w:rPr>
          <w:rFonts w:ascii="Book Antiqua" w:hAnsi="Book Antiqua"/>
          <w:sz w:val="20"/>
          <w:szCs w:val="20"/>
        </w:rPr>
        <w:t>elementów scalonych.</w:t>
      </w:r>
    </w:p>
    <w:p w:rsidR="00715965" w:rsidRPr="005C26D4" w:rsidRDefault="00715965" w:rsidP="00715965">
      <w:pPr>
        <w:widowControl w:val="0"/>
        <w:ind w:left="-15"/>
        <w:jc w:val="both"/>
        <w:rPr>
          <w:rFonts w:ascii="Book Antiqua" w:hAnsi="Book Antiqua"/>
          <w:sz w:val="16"/>
          <w:szCs w:val="20"/>
          <w:lang w:eastAsia="ar-SA"/>
        </w:rPr>
      </w:pPr>
    </w:p>
    <w:p w:rsidR="00DF587B" w:rsidRPr="00DF587B" w:rsidRDefault="00DF587B" w:rsidP="00FD696E">
      <w:pPr>
        <w:widowControl w:val="0"/>
        <w:numPr>
          <w:ilvl w:val="0"/>
          <w:numId w:val="8"/>
        </w:numPr>
        <w:jc w:val="both"/>
        <w:rPr>
          <w:rFonts w:ascii="Book Antiqua" w:hAnsi="Book Antiqua"/>
          <w:b/>
          <w:sz w:val="20"/>
          <w:szCs w:val="20"/>
        </w:rPr>
      </w:pPr>
      <w:r w:rsidRPr="00F52DDB">
        <w:rPr>
          <w:rFonts w:ascii="Book Antiqua" w:hAnsi="Book Antiqua" w:cs="Arial"/>
          <w:sz w:val="20"/>
        </w:rPr>
        <w:t xml:space="preserve">W celu wykonania swoich obowiązków Wykonawca zapewni swoim staraniem i na swój koszt, </w:t>
      </w:r>
      <w:r w:rsidRPr="00F52DDB">
        <w:rPr>
          <w:rFonts w:ascii="Book Antiqua" w:hAnsi="Book Antiqua" w:cs="Arial"/>
          <w:sz w:val="20"/>
        </w:rPr>
        <w:br/>
        <w:t>w szczególności: kierownictwo i nadzór nad realizowanymi robotami, wywóz nieczystości i śmieci, itp., organizację siły roboczej i pracy niezbędnych specjalistów wraz z nadzorem bezpośrednim nad robotami, pracę sprzętu budowlano – montażowego i środków transportu, dostawę wszelkich materiałów podlegających  wbudowaniu, a wynikających z dokumentacji technicznej i zakresu prac</w:t>
      </w:r>
      <w:r>
        <w:rPr>
          <w:rFonts w:ascii="Book Antiqua" w:hAnsi="Book Antiqua" w:cs="Arial"/>
          <w:sz w:val="20"/>
        </w:rPr>
        <w:t>.</w:t>
      </w:r>
    </w:p>
    <w:p w:rsidR="00715965" w:rsidRPr="005C26D4" w:rsidRDefault="00715965" w:rsidP="00FD696E">
      <w:pPr>
        <w:widowControl w:val="0"/>
        <w:numPr>
          <w:ilvl w:val="0"/>
          <w:numId w:val="8"/>
        </w:numPr>
        <w:jc w:val="both"/>
        <w:rPr>
          <w:rFonts w:ascii="Book Antiqua" w:hAnsi="Book Antiqua"/>
          <w:b/>
          <w:sz w:val="20"/>
          <w:szCs w:val="20"/>
        </w:rPr>
      </w:pPr>
      <w:r w:rsidRPr="005C26D4">
        <w:rPr>
          <w:rFonts w:ascii="Book Antiqua" w:hAnsi="Book Antiqua"/>
          <w:b/>
          <w:sz w:val="20"/>
          <w:szCs w:val="20"/>
        </w:rPr>
        <w:t>Do obowiązków Zamawiającego należy:</w:t>
      </w:r>
    </w:p>
    <w:p w:rsidR="00715965" w:rsidRPr="005C26D4" w:rsidRDefault="00715965" w:rsidP="00715965">
      <w:pPr>
        <w:widowControl w:val="0"/>
        <w:numPr>
          <w:ilvl w:val="0"/>
          <w:numId w:val="1"/>
        </w:numPr>
        <w:tabs>
          <w:tab w:val="clear" w:pos="720"/>
          <w:tab w:val="left" w:pos="284"/>
          <w:tab w:val="num" w:pos="567"/>
        </w:tabs>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przekazanie Wykonawcy placu budowy,</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w:t>
      </w:r>
      <w:r w:rsidR="00DF587B">
        <w:rPr>
          <w:rFonts w:ascii="Book Antiqua" w:hAnsi="Book Antiqua"/>
          <w:sz w:val="20"/>
          <w:szCs w:val="20"/>
        </w:rPr>
        <w:t xml:space="preserve">na swój koszy </w:t>
      </w:r>
      <w:r w:rsidRPr="005C26D4">
        <w:rPr>
          <w:rFonts w:ascii="Book Antiqua" w:hAnsi="Book Antiqua"/>
          <w:sz w:val="20"/>
          <w:szCs w:val="20"/>
        </w:rPr>
        <w:t xml:space="preserve">nadzoru inwestorskiego, a w razie potrzeby i autorskiego, </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 oraz przedmiotów odbioru,</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faktury wystawionej na podstawie odpowiednich dokumentów, uzasadniających jej wartość.</w:t>
      </w:r>
    </w:p>
    <w:p w:rsidR="00DF587B" w:rsidRPr="00F52DDB" w:rsidRDefault="00DF587B" w:rsidP="00FD696E">
      <w:pPr>
        <w:pStyle w:val="Akapitzlist"/>
        <w:widowControl w:val="0"/>
        <w:numPr>
          <w:ilvl w:val="0"/>
          <w:numId w:val="43"/>
        </w:numPr>
        <w:jc w:val="both"/>
        <w:rPr>
          <w:rFonts w:ascii="Book Antiqua" w:hAnsi="Book Antiqua"/>
          <w:sz w:val="16"/>
          <w:szCs w:val="20"/>
        </w:rPr>
      </w:pPr>
      <w:r w:rsidRPr="00F52DDB">
        <w:rPr>
          <w:rFonts w:ascii="Book Antiqua" w:hAnsi="Book Antiqua"/>
          <w:sz w:val="20"/>
          <w:szCs w:val="20"/>
        </w:rPr>
        <w:t xml:space="preserve">Zamawiający uprawniony jest do wykonywania czynności kontrolnych wobec wykonawcy odnośnie spełniania przez wykonawcę lub podwykonawcę wymogu zatrudnienia na podstawie umowy o pracę osób wykonujących wskazane </w:t>
      </w:r>
      <w:r w:rsidRPr="001E05BC">
        <w:rPr>
          <w:rFonts w:ascii="Book Antiqua" w:hAnsi="Book Antiqua"/>
          <w:sz w:val="20"/>
          <w:szCs w:val="20"/>
        </w:rPr>
        <w:t xml:space="preserve">w § </w:t>
      </w:r>
      <w:r w:rsidR="001E05BC" w:rsidRPr="001E05BC">
        <w:rPr>
          <w:rFonts w:ascii="Book Antiqua" w:hAnsi="Book Antiqua"/>
          <w:sz w:val="20"/>
          <w:szCs w:val="20"/>
        </w:rPr>
        <w:t>3</w:t>
      </w:r>
      <w:r w:rsidRPr="001E05BC">
        <w:rPr>
          <w:rFonts w:ascii="Book Antiqua" w:hAnsi="Book Antiqua"/>
          <w:sz w:val="20"/>
          <w:szCs w:val="20"/>
        </w:rPr>
        <w:t xml:space="preserve"> ust. 1 pkt. 8 czynności.</w:t>
      </w:r>
      <w:r w:rsidRPr="00F52DDB">
        <w:rPr>
          <w:rFonts w:ascii="Book Antiqua" w:hAnsi="Book Antiqua"/>
          <w:sz w:val="20"/>
          <w:szCs w:val="20"/>
        </w:rPr>
        <w:t xml:space="preserve"> Zamawiający uprawniony jest </w:t>
      </w:r>
      <w:r w:rsidR="00C941B2">
        <w:rPr>
          <w:rFonts w:ascii="Book Antiqua" w:hAnsi="Book Antiqua"/>
          <w:sz w:val="20"/>
          <w:szCs w:val="20"/>
        </w:rPr>
        <w:br/>
      </w:r>
      <w:r w:rsidRPr="00F52DDB">
        <w:rPr>
          <w:rFonts w:ascii="Book Antiqua" w:hAnsi="Book Antiqua"/>
          <w:sz w:val="20"/>
          <w:szCs w:val="20"/>
        </w:rPr>
        <w:t xml:space="preserve">w szczególności do: </w:t>
      </w:r>
    </w:p>
    <w:p w:rsidR="00DF587B" w:rsidRPr="00F52DDB" w:rsidRDefault="00DF587B" w:rsidP="00FD696E">
      <w:pPr>
        <w:pStyle w:val="Default"/>
        <w:numPr>
          <w:ilvl w:val="0"/>
          <w:numId w:val="42"/>
        </w:numPr>
        <w:jc w:val="both"/>
        <w:rPr>
          <w:rFonts w:ascii="Book Antiqua" w:hAnsi="Book Antiqua"/>
          <w:color w:val="auto"/>
          <w:sz w:val="20"/>
          <w:szCs w:val="20"/>
        </w:rPr>
      </w:pPr>
      <w:r w:rsidRPr="00F52DDB">
        <w:rPr>
          <w:rFonts w:ascii="Book Antiqua" w:hAnsi="Book Antiqua"/>
          <w:bCs/>
          <w:color w:val="auto"/>
          <w:sz w:val="20"/>
          <w:szCs w:val="20"/>
        </w:rPr>
        <w:t xml:space="preserve">żądania oświadczeń i dokumentów w zakresie potwierdzenia spełniania ww. wymogów </w:t>
      </w:r>
      <w:r>
        <w:rPr>
          <w:rFonts w:ascii="Book Antiqua" w:hAnsi="Book Antiqua"/>
          <w:bCs/>
          <w:color w:val="auto"/>
          <w:sz w:val="20"/>
          <w:szCs w:val="20"/>
        </w:rPr>
        <w:br/>
      </w:r>
      <w:r w:rsidRPr="00F52DDB">
        <w:rPr>
          <w:rFonts w:ascii="Book Antiqua" w:hAnsi="Book Antiqua"/>
          <w:bCs/>
          <w:color w:val="auto"/>
          <w:sz w:val="20"/>
          <w:szCs w:val="20"/>
        </w:rPr>
        <w:t xml:space="preserve">i dokonywania ich oceny (zaświadczenie właściwego oddziału ZUS, potwierdzające opłacanie przez wykonawcę lub podwykonawcę składek na ubezpieczenia społeczne i zdrowotne z tytułu zatrudnienia na podstawie umów o pracę za ostatni okres rozliczeniowy), </w:t>
      </w:r>
    </w:p>
    <w:p w:rsidR="001E05BC" w:rsidRPr="001E05BC" w:rsidRDefault="00DF587B" w:rsidP="00FD696E">
      <w:pPr>
        <w:pStyle w:val="Default"/>
        <w:numPr>
          <w:ilvl w:val="0"/>
          <w:numId w:val="42"/>
        </w:numPr>
        <w:jc w:val="both"/>
        <w:rPr>
          <w:rFonts w:ascii="Book Antiqua" w:hAnsi="Book Antiqua"/>
          <w:color w:val="auto"/>
          <w:sz w:val="20"/>
          <w:szCs w:val="20"/>
        </w:rPr>
      </w:pPr>
      <w:r w:rsidRPr="00F52DDB">
        <w:rPr>
          <w:rFonts w:ascii="Book Antiqua" w:hAnsi="Book Antiqua"/>
          <w:bCs/>
          <w:color w:val="auto"/>
          <w:sz w:val="20"/>
          <w:szCs w:val="20"/>
        </w:rPr>
        <w:t>żądania wyjaśnień w przypadku wątpliwości w zakresie potwi</w:t>
      </w:r>
      <w:r w:rsidR="005A7312">
        <w:rPr>
          <w:rFonts w:ascii="Book Antiqua" w:hAnsi="Book Antiqua"/>
          <w:bCs/>
          <w:color w:val="auto"/>
          <w:sz w:val="20"/>
          <w:szCs w:val="20"/>
        </w:rPr>
        <w:t>erdzenia spełniania ww. wymogów.</w:t>
      </w:r>
      <w:r w:rsidRPr="00F52DDB">
        <w:rPr>
          <w:rFonts w:ascii="Book Antiqua" w:hAnsi="Book Antiqua"/>
          <w:bCs/>
          <w:color w:val="auto"/>
          <w:sz w:val="20"/>
          <w:szCs w:val="20"/>
        </w:rPr>
        <w:t xml:space="preserve"> </w:t>
      </w:r>
    </w:p>
    <w:p w:rsidR="00DF587B" w:rsidRPr="00DF587B" w:rsidRDefault="00DF587B" w:rsidP="00715965">
      <w:pPr>
        <w:widowControl w:val="0"/>
        <w:ind w:left="-15"/>
        <w:jc w:val="center"/>
        <w:rPr>
          <w:rFonts w:ascii="Book Antiqua" w:hAnsi="Book Antiqua"/>
          <w:b/>
          <w:bCs w:val="0"/>
          <w:sz w:val="16"/>
          <w:szCs w:val="20"/>
        </w:rPr>
      </w:pPr>
    </w:p>
    <w:p w:rsidR="00715965" w:rsidRPr="005C26D4" w:rsidRDefault="001E05BC" w:rsidP="00715965">
      <w:pPr>
        <w:widowControl w:val="0"/>
        <w:ind w:left="-15"/>
        <w:jc w:val="center"/>
        <w:rPr>
          <w:rFonts w:ascii="Book Antiqua" w:hAnsi="Book Antiqua"/>
          <w:b/>
          <w:bCs w:val="0"/>
          <w:sz w:val="20"/>
          <w:szCs w:val="20"/>
        </w:rPr>
      </w:pPr>
      <w:r>
        <w:rPr>
          <w:rFonts w:ascii="Book Antiqua" w:hAnsi="Book Antiqua"/>
          <w:b/>
          <w:bCs w:val="0"/>
          <w:sz w:val="20"/>
          <w:szCs w:val="20"/>
        </w:rPr>
        <w:t>§ 4</w:t>
      </w:r>
    </w:p>
    <w:p w:rsidR="00715965"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Strony ustalają, że obowią</w:t>
      </w:r>
      <w:r w:rsidR="00073262">
        <w:rPr>
          <w:rFonts w:ascii="Book Antiqua" w:hAnsi="Book Antiqua"/>
          <w:sz w:val="20"/>
          <w:szCs w:val="20"/>
        </w:rPr>
        <w:t>zującą ich formą wynagrodzenia</w:t>
      </w:r>
      <w:r w:rsidRPr="005C26D4">
        <w:rPr>
          <w:rFonts w:ascii="Book Antiqua" w:hAnsi="Book Antiqua"/>
          <w:sz w:val="20"/>
          <w:szCs w:val="20"/>
        </w:rPr>
        <w:t xml:space="preserve"> jest cena ryczałtowa.</w:t>
      </w:r>
    </w:p>
    <w:p w:rsidR="00E05792" w:rsidRDefault="00715965" w:rsidP="00073262">
      <w:pPr>
        <w:widowControl w:val="0"/>
        <w:numPr>
          <w:ilvl w:val="0"/>
          <w:numId w:val="10"/>
        </w:numPr>
        <w:jc w:val="both"/>
        <w:rPr>
          <w:rFonts w:ascii="Book Antiqua" w:hAnsi="Book Antiqua"/>
          <w:sz w:val="20"/>
          <w:szCs w:val="20"/>
        </w:rPr>
      </w:pPr>
      <w:r w:rsidRPr="005C26D4">
        <w:rPr>
          <w:rFonts w:ascii="Book Antiqua" w:hAnsi="Book Antiqua"/>
          <w:sz w:val="20"/>
          <w:szCs w:val="20"/>
        </w:rPr>
        <w:t>Wynagrodzenie, o którym mowa w ust. 1 wyraża się</w:t>
      </w:r>
      <w:r w:rsidR="00E05792">
        <w:rPr>
          <w:rFonts w:ascii="Book Antiqua" w:hAnsi="Book Antiqua"/>
          <w:sz w:val="20"/>
          <w:szCs w:val="20"/>
        </w:rPr>
        <w:t xml:space="preserve"> </w:t>
      </w:r>
      <w:r w:rsidR="00E05792" w:rsidRPr="005C26D4">
        <w:rPr>
          <w:rFonts w:ascii="Book Antiqua" w:hAnsi="Book Antiqua"/>
          <w:b/>
          <w:sz w:val="20"/>
          <w:szCs w:val="20"/>
        </w:rPr>
        <w:t xml:space="preserve">kwotą brutto </w:t>
      </w:r>
      <w:r w:rsidR="00073262">
        <w:rPr>
          <w:rFonts w:ascii="Book Antiqua" w:hAnsi="Book Antiqua"/>
          <w:b/>
          <w:sz w:val="20"/>
          <w:szCs w:val="20"/>
        </w:rPr>
        <w:t>……………………..</w:t>
      </w:r>
      <w:r w:rsidR="00E05792" w:rsidRPr="005C26D4">
        <w:rPr>
          <w:rFonts w:ascii="Book Antiqua" w:hAnsi="Book Antiqua"/>
          <w:b/>
          <w:sz w:val="20"/>
          <w:szCs w:val="20"/>
        </w:rPr>
        <w:t xml:space="preserve"> zł</w:t>
      </w:r>
      <w:r w:rsidR="00E05792" w:rsidRPr="005C26D4">
        <w:rPr>
          <w:rFonts w:ascii="Book Antiqua" w:hAnsi="Book Antiqua"/>
          <w:sz w:val="20"/>
          <w:szCs w:val="20"/>
        </w:rPr>
        <w:t xml:space="preserve"> </w:t>
      </w:r>
      <w:r w:rsidR="00E05792" w:rsidRPr="005C26D4">
        <w:rPr>
          <w:rFonts w:ascii="Book Antiqua" w:hAnsi="Book Antiqua"/>
          <w:b/>
          <w:sz w:val="20"/>
          <w:szCs w:val="20"/>
        </w:rPr>
        <w:t xml:space="preserve">(słownie: </w:t>
      </w:r>
      <w:r w:rsidR="00073262">
        <w:rPr>
          <w:rFonts w:ascii="Book Antiqua" w:hAnsi="Book Antiqua"/>
          <w:b/>
          <w:sz w:val="20"/>
          <w:szCs w:val="20"/>
        </w:rPr>
        <w:t>………………………………………………………………………………………………………………………..</w:t>
      </w:r>
      <w:r w:rsidR="00E05792" w:rsidRPr="005C26D4">
        <w:rPr>
          <w:rFonts w:ascii="Book Antiqua" w:hAnsi="Book Antiqua"/>
          <w:b/>
          <w:sz w:val="20"/>
          <w:szCs w:val="20"/>
        </w:rPr>
        <w:t>)</w:t>
      </w:r>
      <w:r w:rsidR="00E05792" w:rsidRPr="005C26D4">
        <w:rPr>
          <w:rFonts w:ascii="Book Antiqua" w:hAnsi="Book Antiqua"/>
          <w:sz w:val="20"/>
          <w:szCs w:val="20"/>
        </w:rPr>
        <w:t>.</w:t>
      </w:r>
    </w:p>
    <w:p w:rsidR="00715965" w:rsidRPr="005C26D4"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 xml:space="preserve">Wynagrodzenie obejmuje wszystkie roboty, wynikające z dokumentacji projektowej, </w:t>
      </w:r>
      <w:r w:rsidR="00DD1485">
        <w:rPr>
          <w:rFonts w:ascii="Book Antiqua" w:hAnsi="Book Antiqua"/>
          <w:sz w:val="20"/>
          <w:szCs w:val="20"/>
        </w:rPr>
        <w:t xml:space="preserve">STWiOR, </w:t>
      </w:r>
      <w:r w:rsidR="00073262">
        <w:rPr>
          <w:rFonts w:ascii="Book Antiqua" w:hAnsi="Book Antiqua"/>
          <w:sz w:val="20"/>
          <w:szCs w:val="20"/>
        </w:rPr>
        <w:lastRenderedPageBreak/>
        <w:t>zapytania ofertowego</w:t>
      </w:r>
      <w:r w:rsidRPr="005C26D4">
        <w:rPr>
          <w:rFonts w:ascii="Book Antiqua" w:hAnsi="Book Antiqua"/>
          <w:sz w:val="20"/>
          <w:szCs w:val="20"/>
        </w:rPr>
        <w:t>, istniejącego stanu terenu, opinii instytucji uzgadniających oraz wszelkie inne, do których realizacji zobowi</w:t>
      </w:r>
      <w:r w:rsidR="001E05BC">
        <w:rPr>
          <w:rFonts w:ascii="Book Antiqua" w:hAnsi="Book Antiqua"/>
          <w:sz w:val="20"/>
          <w:szCs w:val="20"/>
        </w:rPr>
        <w:t>ązał się Wykonawca w § 3</w:t>
      </w:r>
      <w:r w:rsidRPr="005C26D4">
        <w:rPr>
          <w:rFonts w:ascii="Book Antiqua" w:hAnsi="Book Antiqua"/>
          <w:sz w:val="20"/>
          <w:szCs w:val="20"/>
        </w:rPr>
        <w:t xml:space="preserve"> ust. 1 niniejszej umowy, włącznie z opłatami wszystkich świadczeń na rzecz usługodawców (opłaty za wodę, energię, obsługa geodezyjna, itp.), koszt doprowadzenia terenu budowy do stanu pierwotnego, w momencie zakończenia inwestycji.</w:t>
      </w:r>
    </w:p>
    <w:p w:rsidR="00715965" w:rsidRPr="005C26D4"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715965" w:rsidRPr="005C26D4" w:rsidRDefault="00715965" w:rsidP="00FD696E">
      <w:pPr>
        <w:pStyle w:val="Tekstpodstawowywcity"/>
        <w:numPr>
          <w:ilvl w:val="0"/>
          <w:numId w:val="10"/>
        </w:numPr>
        <w:suppressAutoHyphens w:val="0"/>
        <w:spacing w:after="0"/>
        <w:jc w:val="both"/>
        <w:rPr>
          <w:rFonts w:ascii="Book Antiqua" w:hAnsi="Book Antiqua"/>
          <w:bCs/>
          <w:iCs/>
          <w:sz w:val="20"/>
          <w:szCs w:val="20"/>
          <w:lang w:eastAsia="pl-PL"/>
        </w:rPr>
      </w:pPr>
      <w:r w:rsidRPr="005C26D4">
        <w:rPr>
          <w:rFonts w:ascii="Book Antiqua" w:hAnsi="Book Antiqua"/>
          <w:bCs/>
          <w:iCs/>
          <w:sz w:val="20"/>
          <w:szCs w:val="20"/>
          <w:lang w:eastAsia="pl-PL"/>
        </w:rPr>
        <w:t xml:space="preserve">Wynagrodzenie ryczałtowe zostało ustalone na podstawie sporządzonego przez Wykonawcę </w:t>
      </w:r>
      <w:r>
        <w:rPr>
          <w:rFonts w:ascii="Book Antiqua" w:hAnsi="Book Antiqua"/>
          <w:bCs/>
          <w:iCs/>
          <w:sz w:val="20"/>
          <w:szCs w:val="20"/>
          <w:lang w:eastAsia="pl-PL"/>
        </w:rPr>
        <w:t>kosztorysu ofertowego</w:t>
      </w:r>
      <w:r w:rsidRPr="005C26D4">
        <w:rPr>
          <w:rFonts w:ascii="Book Antiqua" w:hAnsi="Book Antiqua"/>
          <w:bCs/>
          <w:iCs/>
          <w:sz w:val="20"/>
          <w:szCs w:val="20"/>
          <w:lang w:eastAsia="pl-PL"/>
        </w:rPr>
        <w:t xml:space="preserve">. Wykonawca dokonał całościowej wyceny przedmiotu zamówienia na roboty określone w dokumentacji projektowej, na własną odpowiedzialność i ryzyko, z uwzględnieniem zapisów zawartych w STWiOR oraz </w:t>
      </w:r>
      <w:r w:rsidR="00073262">
        <w:rPr>
          <w:rFonts w:ascii="Book Antiqua" w:hAnsi="Book Antiqua"/>
          <w:bCs/>
          <w:iCs/>
          <w:sz w:val="20"/>
          <w:szCs w:val="20"/>
          <w:lang w:eastAsia="pl-PL"/>
        </w:rPr>
        <w:t>zapytaniu ofertowym</w:t>
      </w:r>
      <w:r w:rsidRPr="005C26D4">
        <w:rPr>
          <w:rFonts w:ascii="Book Antiqua" w:hAnsi="Book Antiqua"/>
          <w:bCs/>
          <w:iCs/>
          <w:sz w:val="20"/>
          <w:szCs w:val="20"/>
          <w:lang w:eastAsia="pl-PL"/>
        </w:rPr>
        <w:t>.</w:t>
      </w:r>
      <w:r w:rsidR="001E05BC">
        <w:rPr>
          <w:rFonts w:ascii="Book Antiqua" w:hAnsi="Book Antiqua"/>
          <w:bCs/>
          <w:iCs/>
          <w:sz w:val="20"/>
          <w:szCs w:val="20"/>
          <w:lang w:eastAsia="pl-PL"/>
        </w:rPr>
        <w:t xml:space="preserve"> </w:t>
      </w:r>
      <w:r w:rsidR="001E05BC" w:rsidRPr="00F52DDB">
        <w:rPr>
          <w:rFonts w:ascii="Book Antiqua" w:hAnsi="Book Antiqua"/>
          <w:sz w:val="20"/>
          <w:szCs w:val="20"/>
        </w:rPr>
        <w:t>Niedoszacowanie</w:t>
      </w:r>
      <w:r w:rsidR="001E05BC" w:rsidRPr="00F52DDB">
        <w:rPr>
          <w:rFonts w:ascii="Book Antiqua" w:hAnsi="Book Antiqua"/>
          <w:color w:val="000000"/>
          <w:sz w:val="20"/>
          <w:szCs w:val="20"/>
        </w:rPr>
        <w:t xml:space="preserve">, pominięcie oraz brak rozpoznania zakresu przedmiotu umowy nie może być podstawą do żądania zmiany wynagrodzenia ryczałtowego, określonego w ust. </w:t>
      </w:r>
      <w:r w:rsidR="001E05BC">
        <w:rPr>
          <w:rFonts w:ascii="Book Antiqua" w:hAnsi="Book Antiqua"/>
          <w:color w:val="000000"/>
          <w:sz w:val="20"/>
          <w:szCs w:val="20"/>
        </w:rPr>
        <w:t>2</w:t>
      </w:r>
      <w:r w:rsidR="001E05BC" w:rsidRPr="00F52DDB">
        <w:rPr>
          <w:rFonts w:ascii="Book Antiqua" w:hAnsi="Book Antiqua"/>
          <w:color w:val="000000"/>
          <w:sz w:val="20"/>
          <w:szCs w:val="20"/>
        </w:rPr>
        <w:t xml:space="preserve"> </w:t>
      </w:r>
      <w:r w:rsidR="001E05BC" w:rsidRPr="00F52DDB">
        <w:rPr>
          <w:rFonts w:ascii="Book Antiqua" w:hAnsi="Book Antiqua"/>
          <w:sz w:val="20"/>
          <w:szCs w:val="20"/>
        </w:rPr>
        <w:t>niniejszego paragrafu</w:t>
      </w:r>
      <w:r w:rsidR="001E05BC">
        <w:rPr>
          <w:rFonts w:ascii="Book Antiqua" w:hAnsi="Book Antiqua"/>
          <w:sz w:val="20"/>
          <w:szCs w:val="20"/>
        </w:rPr>
        <w:t>.</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Pr>
          <w:rFonts w:ascii="Book Antiqua" w:hAnsi="Book Antiqua"/>
          <w:sz w:val="20"/>
          <w:szCs w:val="20"/>
        </w:rPr>
        <w:t>0</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niektórych robót, o których mowa w ust. 6, wynagrodzenie ryczałtowe z ust. 2 zostanie pomniejszone o wartość ryczałtową elementu, którego dotyczą roboty zaniechane, przyjętą w kosztorysie ofertowym Wykonawcy.</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zamówienia dodatkowego, nieobjętego zamówieniem podstawowym, Wykonawca zobowiązuje się wykonać te roboty </w:t>
      </w:r>
      <w:r>
        <w:rPr>
          <w:rFonts w:ascii="Book Antiqua" w:hAnsi="Book Antiqua"/>
          <w:sz w:val="20"/>
          <w:szCs w:val="20"/>
        </w:rPr>
        <w:t>w ramach zmiany postanowień zawartej umowy</w:t>
      </w:r>
      <w:r w:rsidRPr="005C26D4">
        <w:rPr>
          <w:rFonts w:ascii="Book Antiqua" w:hAnsi="Book Antiqua"/>
          <w:sz w:val="20"/>
          <w:szCs w:val="20"/>
        </w:rPr>
        <w:t xml:space="preserve">.  </w:t>
      </w:r>
    </w:p>
    <w:p w:rsidR="00715965"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o którym mowa w ust. 7 i </w:t>
      </w:r>
      <w:r>
        <w:rPr>
          <w:rFonts w:ascii="Book Antiqua" w:hAnsi="Book Antiqua"/>
          <w:sz w:val="20"/>
          <w:szCs w:val="20"/>
        </w:rPr>
        <w:t>9</w:t>
      </w:r>
      <w:r w:rsidRPr="005C26D4">
        <w:rPr>
          <w:rFonts w:ascii="Book Antiqua" w:hAnsi="Book Antiqua"/>
          <w:sz w:val="20"/>
          <w:szCs w:val="20"/>
        </w:rPr>
        <w:t xml:space="preserve"> podstawą do sporządzenia kosztorysu jest zastosowanie wskaźników cenotwórczych (R, Ko, Kz,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rsidR="00715965" w:rsidRPr="00585482"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rsidR="00715965" w:rsidRPr="005C26D4" w:rsidRDefault="00715965" w:rsidP="00992BF6">
      <w:pPr>
        <w:pStyle w:val="Tekstpodstawowywcity210"/>
        <w:suppressAutoHyphens w:val="0"/>
        <w:spacing w:after="0" w:line="240" w:lineRule="auto"/>
        <w:ind w:left="0"/>
        <w:jc w:val="center"/>
        <w:rPr>
          <w:rFonts w:ascii="Book Antiqua" w:hAnsi="Book Antiqua"/>
          <w:b/>
          <w:bCs/>
          <w:sz w:val="16"/>
          <w:szCs w:val="20"/>
          <w:lang w:val="x-none"/>
        </w:rPr>
      </w:pPr>
    </w:p>
    <w:p w:rsidR="00715965" w:rsidRPr="005C26D4" w:rsidRDefault="00715965" w:rsidP="00992BF6">
      <w:pPr>
        <w:pStyle w:val="Tekstpodstawowywcity210"/>
        <w:suppressAutoHyphens w:val="0"/>
        <w:spacing w:after="0" w:line="240" w:lineRule="auto"/>
        <w:ind w:left="0"/>
        <w:jc w:val="center"/>
        <w:rPr>
          <w:rFonts w:ascii="Book Antiqua" w:hAnsi="Book Antiqua"/>
          <w:b/>
          <w:bCs/>
          <w:sz w:val="20"/>
          <w:szCs w:val="20"/>
        </w:rPr>
      </w:pPr>
      <w:r w:rsidRPr="005C26D4">
        <w:rPr>
          <w:rFonts w:ascii="Book Antiqua" w:hAnsi="Book Antiqua"/>
          <w:b/>
          <w:bCs/>
          <w:sz w:val="20"/>
          <w:szCs w:val="20"/>
        </w:rPr>
        <w:t xml:space="preserve">§ </w:t>
      </w:r>
      <w:r w:rsidR="00C134F3">
        <w:rPr>
          <w:rFonts w:ascii="Book Antiqua" w:hAnsi="Book Antiqua"/>
          <w:b/>
          <w:bCs/>
          <w:sz w:val="20"/>
          <w:szCs w:val="20"/>
        </w:rPr>
        <w:t>5</w:t>
      </w:r>
    </w:p>
    <w:p w:rsidR="00715965" w:rsidRPr="00474B46" w:rsidRDefault="00715965" w:rsidP="00FD696E">
      <w:pPr>
        <w:widowControl w:val="0"/>
        <w:numPr>
          <w:ilvl w:val="0"/>
          <w:numId w:val="11"/>
        </w:numPr>
        <w:jc w:val="both"/>
        <w:rPr>
          <w:rFonts w:ascii="Book Antiqua" w:hAnsi="Book Antiqua"/>
          <w:sz w:val="20"/>
          <w:szCs w:val="20"/>
        </w:rPr>
      </w:pPr>
      <w:r w:rsidRPr="00474B46">
        <w:rPr>
          <w:rFonts w:ascii="Book Antiqua" w:hAnsi="Book Antiqua"/>
          <w:sz w:val="20"/>
          <w:szCs w:val="20"/>
        </w:rPr>
        <w:t xml:space="preserve">Funkcję inspektora nadzoru pełnić będzie: </w:t>
      </w:r>
      <w:r w:rsidR="00EC745E">
        <w:rPr>
          <w:rFonts w:ascii="Book Antiqua" w:hAnsi="Book Antiqua"/>
          <w:sz w:val="20"/>
          <w:szCs w:val="20"/>
        </w:rPr>
        <w:t>………………………………………………………………………..</w:t>
      </w:r>
      <w:r w:rsidRPr="00474B46">
        <w:rPr>
          <w:rFonts w:ascii="Book Antiqua" w:hAnsi="Book Antiqua"/>
          <w:sz w:val="20"/>
          <w:szCs w:val="20"/>
        </w:rPr>
        <w:t>.</w:t>
      </w:r>
    </w:p>
    <w:p w:rsidR="00715965" w:rsidRPr="00474B46" w:rsidRDefault="00715965" w:rsidP="00FD696E">
      <w:pPr>
        <w:widowControl w:val="0"/>
        <w:numPr>
          <w:ilvl w:val="0"/>
          <w:numId w:val="11"/>
        </w:numPr>
        <w:jc w:val="both"/>
        <w:rPr>
          <w:rFonts w:ascii="Book Antiqua" w:hAnsi="Book Antiqua"/>
          <w:sz w:val="20"/>
          <w:szCs w:val="20"/>
        </w:rPr>
      </w:pPr>
      <w:r w:rsidRPr="00474B46">
        <w:rPr>
          <w:rFonts w:ascii="Book Antiqua" w:hAnsi="Book Antiqua"/>
          <w:sz w:val="20"/>
          <w:szCs w:val="20"/>
        </w:rPr>
        <w:t xml:space="preserve">Kierownikiem budowy ze strony Wykonawcy będzie: </w:t>
      </w:r>
      <w:r w:rsidR="00EC745E">
        <w:rPr>
          <w:rFonts w:ascii="Book Antiqua" w:hAnsi="Book Antiqua"/>
          <w:sz w:val="20"/>
          <w:szCs w:val="20"/>
        </w:rPr>
        <w:t>………………………………………………………….</w:t>
      </w:r>
      <w:r w:rsidR="00474B46" w:rsidRPr="00474B46">
        <w:rPr>
          <w:rFonts w:ascii="Book Antiqua" w:hAnsi="Book Antiqua"/>
          <w:sz w:val="20"/>
          <w:szCs w:val="20"/>
        </w:rPr>
        <w:t>.</w:t>
      </w:r>
    </w:p>
    <w:p w:rsidR="00715965" w:rsidRPr="00585482" w:rsidRDefault="00715965" w:rsidP="00FD696E">
      <w:pPr>
        <w:widowControl w:val="0"/>
        <w:numPr>
          <w:ilvl w:val="0"/>
          <w:numId w:val="11"/>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w:t>
      </w:r>
      <w:r w:rsidR="00C941B2">
        <w:rPr>
          <w:rFonts w:ascii="Book Antiqua" w:hAnsi="Book Antiqua"/>
          <w:sz w:val="20"/>
          <w:szCs w:val="20"/>
        </w:rPr>
        <w:t>19</w:t>
      </w:r>
      <w:r w:rsidRPr="00585482">
        <w:rPr>
          <w:rFonts w:ascii="Book Antiqua" w:hAnsi="Book Antiqua"/>
          <w:sz w:val="20"/>
          <w:szCs w:val="20"/>
        </w:rPr>
        <w:t xml:space="preserve"> r., poz. </w:t>
      </w:r>
      <w:r w:rsidR="00C941B2">
        <w:rPr>
          <w:rFonts w:ascii="Book Antiqua" w:hAnsi="Book Antiqua"/>
          <w:sz w:val="20"/>
          <w:szCs w:val="20"/>
        </w:rPr>
        <w:t>1186</w:t>
      </w:r>
      <w:r w:rsidRPr="00585482">
        <w:rPr>
          <w:rFonts w:ascii="Book Antiqua" w:hAnsi="Book Antiqua"/>
          <w:sz w:val="20"/>
          <w:szCs w:val="20"/>
        </w:rPr>
        <w:t xml:space="preserve"> z późn. zm.).</w:t>
      </w:r>
    </w:p>
    <w:p w:rsidR="00715965" w:rsidRPr="00585482" w:rsidRDefault="00715965" w:rsidP="00992BF6">
      <w:pPr>
        <w:pStyle w:val="Tekstpodstawowywcity210"/>
        <w:suppressAutoHyphens w:val="0"/>
        <w:spacing w:after="0" w:line="240" w:lineRule="auto"/>
        <w:ind w:left="0"/>
        <w:jc w:val="center"/>
        <w:rPr>
          <w:rFonts w:ascii="Book Antiqua" w:hAnsi="Book Antiqua"/>
          <w:b/>
          <w:bCs/>
          <w:sz w:val="16"/>
          <w:szCs w:val="20"/>
        </w:rPr>
      </w:pPr>
    </w:p>
    <w:p w:rsidR="00715965" w:rsidRPr="00585482" w:rsidRDefault="00715965" w:rsidP="00992BF6">
      <w:pPr>
        <w:pStyle w:val="Tekstpodstawowywcity210"/>
        <w:suppressAutoHyphens w:val="0"/>
        <w:spacing w:after="0" w:line="240" w:lineRule="auto"/>
        <w:ind w:left="0"/>
        <w:jc w:val="center"/>
        <w:rPr>
          <w:rFonts w:ascii="Book Antiqua" w:hAnsi="Book Antiqua"/>
          <w:b/>
          <w:bCs/>
          <w:sz w:val="20"/>
          <w:szCs w:val="20"/>
        </w:rPr>
      </w:pPr>
      <w:r w:rsidRPr="00585482">
        <w:rPr>
          <w:rFonts w:ascii="Book Antiqua" w:hAnsi="Book Antiqua"/>
          <w:b/>
          <w:bCs/>
          <w:sz w:val="20"/>
          <w:szCs w:val="20"/>
        </w:rPr>
        <w:t xml:space="preserve">§ </w:t>
      </w:r>
      <w:r w:rsidR="00C134F3">
        <w:rPr>
          <w:rFonts w:ascii="Book Antiqua" w:hAnsi="Book Antiqua"/>
          <w:b/>
          <w:bCs/>
          <w:sz w:val="20"/>
          <w:szCs w:val="20"/>
        </w:rPr>
        <w:t>6</w:t>
      </w:r>
    </w:p>
    <w:p w:rsidR="00715965" w:rsidRPr="00585482"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t>W prz</w:t>
      </w:r>
      <w:r>
        <w:rPr>
          <w:rFonts w:ascii="Book Antiqua" w:hAnsi="Book Antiqua"/>
          <w:sz w:val="20"/>
          <w:szCs w:val="20"/>
        </w:rPr>
        <w:t>y</w:t>
      </w:r>
      <w:r w:rsidRPr="00585482">
        <w:rPr>
          <w:rFonts w:ascii="Book Antiqua" w:hAnsi="Book Antiqua"/>
          <w:sz w:val="20"/>
          <w:szCs w:val="20"/>
        </w:rPr>
        <w:t>padku powierzenia części robót podwykonawcom, wykonawca ponosi pełną odpowiedzialność za ich należyte wykonanie oraz odpowiada za działania i zaniechania podwykonawców lub dalszych podwykonawców jak za swoje własne, a także za zapłatę wynagrodzenia za roboty wykonane przez podwykonawców i dalszych podwykonawców.</w:t>
      </w:r>
    </w:p>
    <w:p w:rsidR="00715965"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15965" w:rsidRPr="00585482"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t>Zamawiający, w terminie 7 dni od dnia przedłożenia, zgłasza w formie pisemnej zastrzeżenia do projektu umowy o podwykonawstwo, której przedmiotem są roboty budowlane, niespełniające wymagań określonych w specyfikacji istotnych warunków zamówienia, t.j.: n/w wymogów:</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wynagrodzenie podwykonawcy lub dalszego podwykonawcy będzie płatne w terminie max. 30 dni od dnia doręczenia wykonawcy, podwykonawcy lub dalszemu podwykonawcy zlecającemu dane prace, faktury lub rachunku, potwierdzającego wykonanie zleconych prac,</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t>
      </w:r>
      <w:r w:rsidRPr="00585482">
        <w:rPr>
          <w:rFonts w:ascii="Book Antiqua" w:hAnsi="Book Antiqua"/>
          <w:sz w:val="20"/>
          <w:szCs w:val="20"/>
        </w:rPr>
        <w:lastRenderedPageBreak/>
        <w:t xml:space="preserve">wykonawcę, podwykonawcę i dalszego podwykonawcę, </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kary umowne w umowie dot. podwykonawstwa bądź dalszego podwykonawstwa nie mogą być wyższe niż przyjęte w umowie zawartej z wykonawcą,</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 xml:space="preserve">przedmiot umowy dot. podwykonawstwa bądź dalszego podwykonawstwa będzie tożsamy </w:t>
      </w:r>
      <w:r w:rsidRPr="00585482">
        <w:rPr>
          <w:rFonts w:ascii="Book Antiqua" w:hAnsi="Book Antiqua"/>
          <w:sz w:val="20"/>
          <w:szCs w:val="20"/>
        </w:rPr>
        <w:br/>
        <w:t>z przedmiotem niniejszego zamówienia publicznego – winien być opisany poprzez odniesienie do dokumentacji projektowej, na podstawie której realizowane jest niniejsze zamówienie,</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Pr>
          <w:rFonts w:ascii="Book Antiqua" w:hAnsi="Book Antiqua"/>
          <w:sz w:val="20"/>
          <w:szCs w:val="20"/>
        </w:rPr>
        <w:t>um</w:t>
      </w:r>
      <w:r w:rsidRPr="00585482">
        <w:rPr>
          <w:rFonts w:ascii="Book Antiqua" w:hAnsi="Book Antiqua"/>
          <w:sz w:val="20"/>
          <w:szCs w:val="20"/>
        </w:rPr>
        <w:t>owa z podwykonawcą lub dalszym podwykonawcą nie będzie zawierała dłuższego te</w:t>
      </w:r>
      <w:r>
        <w:rPr>
          <w:rFonts w:ascii="Book Antiqua" w:hAnsi="Book Antiqua"/>
          <w:sz w:val="20"/>
          <w:szCs w:val="20"/>
        </w:rPr>
        <w:t>rminu realizacji niż ta, którą Z</w:t>
      </w:r>
      <w:r w:rsidRPr="00585482">
        <w:rPr>
          <w:rFonts w:ascii="Book Antiqua" w:hAnsi="Book Antiqua"/>
          <w:sz w:val="20"/>
          <w:szCs w:val="20"/>
        </w:rPr>
        <w:t>amawiaj</w:t>
      </w:r>
      <w:r>
        <w:rPr>
          <w:rFonts w:ascii="Book Antiqua" w:hAnsi="Book Antiqua"/>
          <w:sz w:val="20"/>
          <w:szCs w:val="20"/>
        </w:rPr>
        <w:t>ą</w:t>
      </w:r>
      <w:r w:rsidRPr="00585482">
        <w:rPr>
          <w:rFonts w:ascii="Book Antiqua" w:hAnsi="Book Antiqua"/>
          <w:sz w:val="20"/>
          <w:szCs w:val="20"/>
        </w:rPr>
        <w:t>cy zawarł z wykonawcą, a termin umowy dot. podwykonawstwa nie może zagrażać dotrzymaniu terminu dot. wykonania całego przedmiotu zamówienia.</w:t>
      </w:r>
    </w:p>
    <w:p w:rsidR="00715965" w:rsidRDefault="00715965" w:rsidP="00FD696E">
      <w:pPr>
        <w:pStyle w:val="Tekstpodstawowy"/>
        <w:numPr>
          <w:ilvl w:val="0"/>
          <w:numId w:val="13"/>
        </w:numPr>
        <w:suppressAutoHyphens w:val="0"/>
        <w:spacing w:after="0"/>
        <w:jc w:val="both"/>
        <w:rPr>
          <w:rFonts w:ascii="Book Antiqua" w:hAnsi="Book Antiqua"/>
          <w:sz w:val="20"/>
          <w:szCs w:val="20"/>
        </w:rPr>
      </w:pPr>
      <w:r w:rsidRPr="00585482">
        <w:rPr>
          <w:rFonts w:ascii="Book Antiqua" w:hAnsi="Book Antiqua"/>
          <w:sz w:val="20"/>
          <w:szCs w:val="20"/>
        </w:rPr>
        <w:t>Niezgłoszenie w formie pisemnej zastrzeżeń do przedłożonego projektu umowy o podwykonawstwo, której przedmiotem są roboty budowlane, w terminie określonym w ust. 3, uważa się za akceptację projektu umowy przez Z</w:t>
      </w:r>
      <w:r>
        <w:rPr>
          <w:rFonts w:ascii="Book Antiqua" w:hAnsi="Book Antiqua"/>
          <w:sz w:val="20"/>
          <w:szCs w:val="20"/>
        </w:rPr>
        <w:t>amawiają</w:t>
      </w:r>
      <w:r w:rsidRPr="00585482">
        <w:rPr>
          <w:rFonts w:ascii="Book Antiqua" w:hAnsi="Book Antiqua"/>
          <w:sz w:val="20"/>
          <w:szCs w:val="20"/>
        </w:rPr>
        <w:t>cego.</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cy, w terminie 7 dni od dnia przedłożenia kopii umowy, zgłasza w formie pisemnej sprzeciw do umowy o podwykonawstwo, której przedmiotem są roboty budowlane, w przypadkach, o których mowa w ust. 3.</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Niezgłoszenie w formie pisemnej sprzeciwu do przedłożonej umowy o podwykonawstwo, której przedmiotem są roboty budowlane, w terminie określonym w ust. 6, uważa się za akceptację umowy przez Z</w:t>
      </w:r>
      <w:r>
        <w:rPr>
          <w:rFonts w:ascii="Book Antiqua" w:hAnsi="Book Antiqua"/>
          <w:sz w:val="20"/>
          <w:szCs w:val="20"/>
        </w:rPr>
        <w:t>amawiają</w:t>
      </w:r>
      <w:r w:rsidRPr="00F77C3D">
        <w:rPr>
          <w:rFonts w:ascii="Book Antiqua" w:hAnsi="Book Antiqua"/>
          <w:sz w:val="20"/>
          <w:szCs w:val="20"/>
        </w:rPr>
        <w:t xml:space="preserve">cego. </w:t>
      </w:r>
    </w:p>
    <w:p w:rsidR="00715965" w:rsidRPr="00F77C3D" w:rsidRDefault="00715965" w:rsidP="00715965">
      <w:pPr>
        <w:pStyle w:val="Tekstpodstawowy"/>
        <w:suppressAutoHyphens w:val="0"/>
        <w:spacing w:after="0"/>
        <w:jc w:val="both"/>
        <w:rPr>
          <w:rFonts w:ascii="Book Antiqua" w:hAnsi="Book Antiqua"/>
          <w:sz w:val="20"/>
          <w:szCs w:val="20"/>
        </w:rPr>
      </w:pPr>
      <w:r w:rsidRPr="00F77C3D">
        <w:rPr>
          <w:rFonts w:ascii="Book Antiqua" w:hAnsi="Book Antiqua"/>
          <w:sz w:val="20"/>
          <w:szCs w:val="20"/>
        </w:rPr>
        <w:t xml:space="preserve">7¹. Zastrzeżenia i sprzeciwy, zgłaszane przez zamawiającego, uznaje się za skutecznie dostarczone także </w:t>
      </w:r>
      <w:r w:rsidRPr="00F77C3D">
        <w:rPr>
          <w:rFonts w:ascii="Book Antiqua" w:hAnsi="Book Antiqua"/>
          <w:sz w:val="20"/>
          <w:szCs w:val="20"/>
        </w:rPr>
        <w:br/>
        <w:t>w przypadku, gdy w wymaganym terminie zostaną przekazane wykonawcy w formie elektronicznej lub faksowej.</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rPr>
        <w:br/>
        <w:t xml:space="preserve">o podwykonawstwo o wartości mniejszej niż 0,5% wartości umowy w sprawie zamówienia publicznego. Wyłączenie, o którym mowa w zdaniu pierwszym, nie dotyczy umów o podwykonawstwo o wartości większej niż 50.000,00 zł. </w:t>
      </w:r>
    </w:p>
    <w:p w:rsidR="00715965"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Umowa o podwykonawstwo powinna być dokonana w formie pisemnej – należy przez to rozumieć umowę o charakterze odpłatnym, której przedmiotem są usługi, dostaw</w:t>
      </w:r>
      <w:r>
        <w:rPr>
          <w:rFonts w:ascii="Book Antiqua" w:hAnsi="Book Antiqua"/>
          <w:sz w:val="20"/>
          <w:szCs w:val="20"/>
        </w:rPr>
        <w:t>y lub roboty budowlane, stanowią</w:t>
      </w:r>
      <w:r w:rsidRPr="00F77C3D">
        <w:rPr>
          <w:rFonts w:ascii="Book Antiqua" w:hAnsi="Book Antiqua"/>
          <w:sz w:val="20"/>
          <w:szCs w:val="20"/>
        </w:rPr>
        <w:t>ce częś</w:t>
      </w:r>
      <w:r>
        <w:rPr>
          <w:rFonts w:ascii="Book Antiqua" w:hAnsi="Book Antiqua"/>
          <w:sz w:val="20"/>
          <w:szCs w:val="20"/>
        </w:rPr>
        <w:t>ć</w:t>
      </w:r>
      <w:r w:rsidRPr="00F77C3D">
        <w:rPr>
          <w:rFonts w:ascii="Book Antiqua" w:hAnsi="Book Antiqua"/>
          <w:sz w:val="20"/>
          <w:szCs w:val="20"/>
        </w:rPr>
        <w:t xml:space="preserve"> zamówienia publicznego, zawartą między wykonawcą, a innym podmiotem (podwykonawcą), a także między podwykonawcą a dalszym podwykonawcą lub między dalszymi podwykonawcami.</w:t>
      </w:r>
    </w:p>
    <w:p w:rsidR="00C134F3" w:rsidRPr="00F52DDB" w:rsidRDefault="00C134F3" w:rsidP="00FD696E">
      <w:pPr>
        <w:numPr>
          <w:ilvl w:val="0"/>
          <w:numId w:val="13"/>
        </w:numPr>
        <w:ind w:left="357" w:hanging="357"/>
        <w:jc w:val="both"/>
        <w:rPr>
          <w:rFonts w:ascii="Book Antiqua" w:hAnsi="Book Antiqua"/>
          <w:sz w:val="20"/>
          <w:szCs w:val="20"/>
        </w:rPr>
      </w:pPr>
      <w:r w:rsidRPr="00F52DDB">
        <w:rPr>
          <w:rFonts w:ascii="Book Antiqua" w:hAnsi="Book Antiqua"/>
          <w:sz w:val="20"/>
          <w:szCs w:val="20"/>
        </w:rPr>
        <w:t>Wykonanie prac w podwykonawstwie nie zwalnia Wykonawcy z odpowiedzialności za wykonanie obowiązków wynikających z umowy i obowiązujących przepisów prawa. Wykonawca odpowiada za działania i zaniechania podwykonawców jak za własne.</w:t>
      </w:r>
    </w:p>
    <w:p w:rsidR="00C134F3" w:rsidRPr="00F77C3D" w:rsidRDefault="00C134F3" w:rsidP="00FD696E">
      <w:pPr>
        <w:pStyle w:val="Tekstpodstawowy"/>
        <w:numPr>
          <w:ilvl w:val="0"/>
          <w:numId w:val="13"/>
        </w:numPr>
        <w:suppressAutoHyphens w:val="0"/>
        <w:spacing w:after="0"/>
        <w:jc w:val="both"/>
        <w:rPr>
          <w:rFonts w:ascii="Book Antiqua" w:hAnsi="Book Antiqua"/>
          <w:sz w:val="20"/>
          <w:szCs w:val="20"/>
        </w:rPr>
      </w:pPr>
      <w:r w:rsidRPr="00F52DDB">
        <w:rPr>
          <w:rFonts w:ascii="Book Antiqua" w:hAnsi="Book Antiqua"/>
          <w:sz w:val="20"/>
          <w:szCs w:val="20"/>
        </w:rPr>
        <w:t>Zamawiający nie odpowiada za zobowiązania finansowe za zrealizowane roboty przez podwykonawcę nieujawnionego Zamawiającemu w toku realizacji zamówienia</w:t>
      </w:r>
      <w:r>
        <w:rPr>
          <w:rFonts w:ascii="Book Antiqua" w:hAnsi="Book Antiqua"/>
          <w:sz w:val="20"/>
          <w:szCs w:val="20"/>
        </w:rPr>
        <w:t>.</w:t>
      </w:r>
    </w:p>
    <w:p w:rsidR="00715965" w:rsidRPr="00F77C3D" w:rsidRDefault="00715965" w:rsidP="00992BF6">
      <w:pPr>
        <w:pStyle w:val="Tekstpodstawowy"/>
        <w:suppressAutoHyphens w:val="0"/>
        <w:spacing w:after="0"/>
        <w:ind w:left="360"/>
        <w:jc w:val="both"/>
        <w:rPr>
          <w:rFonts w:ascii="Book Antiqua" w:hAnsi="Book Antiqua"/>
          <w:sz w:val="16"/>
          <w:szCs w:val="20"/>
        </w:rPr>
      </w:pPr>
    </w:p>
    <w:p w:rsidR="00715965" w:rsidRPr="005C26D4" w:rsidRDefault="00C134F3" w:rsidP="00992BF6">
      <w:pPr>
        <w:pStyle w:val="Tekstpodstawowywcity210"/>
        <w:tabs>
          <w:tab w:val="left" w:pos="0"/>
        </w:tabs>
        <w:suppressAutoHyphens w:val="0"/>
        <w:spacing w:after="0" w:line="240" w:lineRule="auto"/>
        <w:ind w:left="0"/>
        <w:jc w:val="center"/>
        <w:rPr>
          <w:rFonts w:ascii="Book Antiqua" w:hAnsi="Book Antiqua"/>
          <w:b/>
          <w:bCs/>
          <w:sz w:val="20"/>
          <w:szCs w:val="20"/>
        </w:rPr>
      </w:pPr>
      <w:r>
        <w:rPr>
          <w:rFonts w:ascii="Book Antiqua" w:hAnsi="Book Antiqua"/>
          <w:b/>
          <w:bCs/>
          <w:sz w:val="20"/>
          <w:szCs w:val="20"/>
        </w:rPr>
        <w:t>§ 7</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 xml:space="preserve">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w:t>
      </w:r>
      <w:r w:rsidR="00C941B2">
        <w:rPr>
          <w:rFonts w:ascii="Book Antiqua" w:hAnsi="Book Antiqua"/>
          <w:sz w:val="20"/>
          <w:szCs w:val="20"/>
        </w:rPr>
        <w:br/>
      </w:r>
      <w:r w:rsidRPr="005C26D4">
        <w:rPr>
          <w:rFonts w:ascii="Book Antiqua" w:hAnsi="Book Antiqua"/>
          <w:sz w:val="20"/>
          <w:szCs w:val="20"/>
        </w:rPr>
        <w:t>i zaproponuje nowy termin.</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715965" w:rsidRPr="005C26D4" w:rsidRDefault="00715965" w:rsidP="00FD696E">
      <w:pPr>
        <w:widowControl w:val="0"/>
        <w:numPr>
          <w:ilvl w:val="0"/>
          <w:numId w:val="16"/>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715965" w:rsidRPr="005C26D4" w:rsidRDefault="00715965" w:rsidP="00FD696E">
      <w:pPr>
        <w:widowControl w:val="0"/>
        <w:numPr>
          <w:ilvl w:val="0"/>
          <w:numId w:val="16"/>
        </w:numPr>
        <w:jc w:val="both"/>
        <w:rPr>
          <w:rFonts w:ascii="Book Antiqua" w:hAnsi="Book Antiqua"/>
          <w:sz w:val="20"/>
          <w:szCs w:val="20"/>
        </w:rPr>
      </w:pPr>
      <w:r w:rsidRPr="005C26D4">
        <w:rPr>
          <w:rFonts w:ascii="Book Antiqua" w:hAnsi="Book Antiqua"/>
          <w:sz w:val="20"/>
          <w:szCs w:val="20"/>
        </w:rPr>
        <w:t>jeżeli wady nie nadają się do usunięcia to:</w:t>
      </w:r>
    </w:p>
    <w:p w:rsidR="00715965" w:rsidRPr="005C26D4" w:rsidRDefault="00715965" w:rsidP="00FD696E">
      <w:pPr>
        <w:pStyle w:val="Tekstpodstawowywcity210"/>
        <w:numPr>
          <w:ilvl w:val="0"/>
          <w:numId w:val="17"/>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715965" w:rsidRPr="005C26D4" w:rsidRDefault="00715965" w:rsidP="00FD696E">
      <w:pPr>
        <w:pStyle w:val="Tekstpodstawowywcity210"/>
        <w:numPr>
          <w:ilvl w:val="0"/>
          <w:numId w:val="17"/>
        </w:numPr>
        <w:suppressAutoHyphens w:val="0"/>
        <w:spacing w:after="0" w:line="240" w:lineRule="auto"/>
        <w:jc w:val="both"/>
        <w:rPr>
          <w:rFonts w:ascii="Book Antiqua" w:hAnsi="Book Antiqua"/>
          <w:sz w:val="20"/>
          <w:szCs w:val="20"/>
        </w:rPr>
      </w:pPr>
      <w:r w:rsidRPr="005C26D4">
        <w:rPr>
          <w:rFonts w:ascii="Book Antiqua" w:hAnsi="Book Antiqua"/>
          <w:sz w:val="20"/>
          <w:szCs w:val="20"/>
        </w:rPr>
        <w:t xml:space="preserve">jeżeli uniemożliwiają użytkowanie zgodnie z przeznaczeniem, Zamawiający może odstąpić od </w:t>
      </w:r>
      <w:r w:rsidRPr="005C26D4">
        <w:rPr>
          <w:rFonts w:ascii="Book Antiqua" w:hAnsi="Book Antiqua"/>
          <w:sz w:val="20"/>
          <w:szCs w:val="20"/>
        </w:rPr>
        <w:lastRenderedPageBreak/>
        <w:t>umowy lub żądać wykonania przedmiotu odbioru po raz drugi.</w:t>
      </w:r>
    </w:p>
    <w:p w:rsidR="00450626" w:rsidRDefault="00450626" w:rsidP="00FD696E">
      <w:pPr>
        <w:widowControl w:val="0"/>
        <w:numPr>
          <w:ilvl w:val="0"/>
          <w:numId w:val="15"/>
        </w:numPr>
        <w:jc w:val="both"/>
        <w:rPr>
          <w:rFonts w:ascii="Book Antiqua" w:hAnsi="Book Antiqua"/>
          <w:sz w:val="20"/>
          <w:szCs w:val="20"/>
        </w:rPr>
      </w:pPr>
      <w:r w:rsidRPr="00F52DDB">
        <w:rPr>
          <w:rFonts w:ascii="Book Antiqua" w:hAnsi="Book Antiqua"/>
          <w:noProof/>
          <w:color w:val="000000"/>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r>
        <w:rPr>
          <w:rFonts w:ascii="Book Antiqua" w:hAnsi="Book Antiqua"/>
          <w:noProof/>
          <w:color w:val="000000"/>
          <w:sz w:val="20"/>
          <w:szCs w:val="20"/>
        </w:rPr>
        <w:t>.</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Strony ustalają, że z czynności odbioru będzie spisany protokół zawierający wszelkie  ustalenia dokonane w toku odbioru, jak też terminy wyznaczone na usunięcie stwierdzonych wad.</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D91275">
        <w:rPr>
          <w:rFonts w:ascii="Book Antiqua" w:hAnsi="Book Antiqua"/>
          <w:i w:val="0"/>
          <w:sz w:val="20"/>
          <w:szCs w:val="20"/>
        </w:rPr>
        <w:t>8</w:t>
      </w:r>
      <w:r w:rsidRPr="005C26D4">
        <w:rPr>
          <w:rFonts w:ascii="Book Antiqua" w:hAnsi="Book Antiqua"/>
          <w:i w:val="0"/>
          <w:sz w:val="20"/>
          <w:szCs w:val="20"/>
        </w:rPr>
        <w:t xml:space="preserve">  </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 xml:space="preserve">za opóźnienie w oddaniu przedmiotu odbioru w wysokości 0,5% wynagrodzenia brutto, o którym mowa w § </w:t>
      </w:r>
      <w:r w:rsidR="00D91275">
        <w:rPr>
          <w:rFonts w:ascii="Book Antiqua" w:hAnsi="Book Antiqua"/>
          <w:sz w:val="20"/>
          <w:szCs w:val="20"/>
        </w:rPr>
        <w:t>4</w:t>
      </w:r>
      <w:r w:rsidRPr="005C26D4">
        <w:rPr>
          <w:rFonts w:ascii="Book Antiqua" w:hAnsi="Book Antiqua"/>
          <w:sz w:val="20"/>
          <w:szCs w:val="20"/>
        </w:rPr>
        <w:t xml:space="preserve"> ust. 2 niniejszej umowy, za każdy dzień opóźnienia,</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 xml:space="preserve">i rękojmi – w wysokości 0,5% wynagrodzenia brutto, o którym mowa w § </w:t>
      </w:r>
      <w:r w:rsidR="00D91275">
        <w:rPr>
          <w:rFonts w:ascii="Book Antiqua" w:hAnsi="Book Antiqua"/>
          <w:sz w:val="20"/>
          <w:szCs w:val="20"/>
        </w:rPr>
        <w:t>4</w:t>
      </w:r>
      <w:r w:rsidRPr="005C26D4">
        <w:rPr>
          <w:rFonts w:ascii="Book Antiqua" w:hAnsi="Book Antiqua"/>
          <w:sz w:val="20"/>
          <w:szCs w:val="20"/>
        </w:rPr>
        <w:t xml:space="preserve"> ust. 2 niniejszej umowy, za każdy dzień opóźnienia w ich usunięciu,</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za odstąpienie od umowy z przyczyn leżących po stronie Wykonawcy – w wysokości 10% wynagrodz</w:t>
      </w:r>
      <w:r w:rsidR="00D91275">
        <w:rPr>
          <w:rFonts w:ascii="Book Antiqua" w:hAnsi="Book Antiqua"/>
          <w:sz w:val="20"/>
          <w:szCs w:val="20"/>
        </w:rPr>
        <w:t>enia brutto, o którym mowa w § 4</w:t>
      </w:r>
      <w:r w:rsidRPr="005C26D4">
        <w:rPr>
          <w:rFonts w:ascii="Book Antiqua" w:hAnsi="Book Antiqua"/>
          <w:sz w:val="20"/>
          <w:szCs w:val="20"/>
        </w:rPr>
        <w:t xml:space="preserve"> ust. 2 niniejszej umowy,</w:t>
      </w:r>
    </w:p>
    <w:p w:rsidR="00715965"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sidR="00D91275">
        <w:rPr>
          <w:rFonts w:ascii="Book Antiqua" w:hAnsi="Book Antiqua"/>
          <w:sz w:val="20"/>
          <w:szCs w:val="20"/>
        </w:rPr>
        <w:t>enia brutto, o którym mowa w § 4</w:t>
      </w:r>
      <w:r w:rsidRPr="005C26D4">
        <w:rPr>
          <w:rFonts w:ascii="Book Antiqua" w:hAnsi="Book Antiqua"/>
          <w:sz w:val="20"/>
          <w:szCs w:val="20"/>
        </w:rPr>
        <w:t xml:space="preserve"> ust. 2 niniejszej umowy,</w:t>
      </w:r>
    </w:p>
    <w:p w:rsidR="00992BF6" w:rsidRDefault="00992BF6" w:rsidP="00FD696E">
      <w:pPr>
        <w:widowControl w:val="0"/>
        <w:numPr>
          <w:ilvl w:val="0"/>
          <w:numId w:val="19"/>
        </w:numPr>
        <w:jc w:val="both"/>
        <w:rPr>
          <w:rFonts w:ascii="Book Antiqua" w:hAnsi="Book Antiqua"/>
          <w:sz w:val="20"/>
          <w:szCs w:val="20"/>
        </w:rPr>
      </w:pPr>
      <w:r>
        <w:rPr>
          <w:rFonts w:ascii="Book Antiqua" w:hAnsi="Book Antiqua"/>
          <w:sz w:val="20"/>
          <w:szCs w:val="20"/>
        </w:rPr>
        <w:t>z tytułu nieterminowej zapłaty wynagrodzenia należnego podwykonawcom lub dalszym podwykonawcom w wysokości 0,2% wynagrodz</w:t>
      </w:r>
      <w:r w:rsidR="00D91275">
        <w:rPr>
          <w:rFonts w:ascii="Book Antiqua" w:hAnsi="Book Antiqua"/>
          <w:sz w:val="20"/>
          <w:szCs w:val="20"/>
        </w:rPr>
        <w:t>enia brutto, o którym mowa w § 4</w:t>
      </w:r>
      <w:r>
        <w:rPr>
          <w:rFonts w:ascii="Book Antiqua" w:hAnsi="Book Antiqua"/>
          <w:sz w:val="20"/>
          <w:szCs w:val="20"/>
        </w:rPr>
        <w:t xml:space="preserve"> ust. 2 niniejszej umowy, za każdy dzień zwłoki,</w:t>
      </w:r>
    </w:p>
    <w:p w:rsidR="00992BF6"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z tytułu nieprzedł</w:t>
      </w:r>
      <w:r w:rsidR="0081639F">
        <w:rPr>
          <w:rFonts w:ascii="Book Antiqua" w:hAnsi="Book Antiqua"/>
          <w:sz w:val="20"/>
          <w:szCs w:val="20"/>
        </w:rPr>
        <w:t>o</w:t>
      </w:r>
      <w:r>
        <w:rPr>
          <w:rFonts w:ascii="Book Antiqua" w:hAnsi="Book Antiqua"/>
          <w:sz w:val="20"/>
          <w:szCs w:val="20"/>
        </w:rPr>
        <w:t xml:space="preserve">żenia do zaakceptowania projektu umowy o podwykonawstwo, której przedmiotem są roboty budowlane, lub projekt jej zmiany w wysokości 0,5 % wynagrodzenia brutto, </w:t>
      </w:r>
      <w:r w:rsidR="00D91275">
        <w:rPr>
          <w:rFonts w:ascii="Book Antiqua" w:hAnsi="Book Antiqua"/>
          <w:sz w:val="20"/>
          <w:szCs w:val="20"/>
        </w:rPr>
        <w:br/>
        <w:t>o którym mowa w § 4</w:t>
      </w:r>
      <w:r>
        <w:rPr>
          <w:rFonts w:ascii="Book Antiqua" w:hAnsi="Book Antiqua"/>
          <w:sz w:val="20"/>
          <w:szCs w:val="20"/>
        </w:rPr>
        <w:t xml:space="preserve"> ust. 2 niniejszej umowy,</w:t>
      </w:r>
    </w:p>
    <w:p w:rsidR="00E829CE"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 xml:space="preserve">z tytułu nieprzedłożenia poświadczonej za zgodność z oryginałem kopii umowy </w:t>
      </w:r>
      <w:r w:rsidR="00764817">
        <w:rPr>
          <w:rFonts w:ascii="Book Antiqua" w:hAnsi="Book Antiqua"/>
          <w:sz w:val="20"/>
          <w:szCs w:val="20"/>
        </w:rPr>
        <w:br/>
      </w:r>
      <w:r>
        <w:rPr>
          <w:rFonts w:ascii="Book Antiqua" w:hAnsi="Book Antiqua"/>
          <w:sz w:val="20"/>
          <w:szCs w:val="20"/>
        </w:rPr>
        <w:t xml:space="preserve">o podwykonawstwo lub jej zmiany w wysokości 0,5 % wynagrodzenia brutto, o którym mowa w § </w:t>
      </w:r>
      <w:r w:rsidR="00D91275">
        <w:rPr>
          <w:rFonts w:ascii="Book Antiqua" w:hAnsi="Book Antiqua"/>
          <w:sz w:val="20"/>
          <w:szCs w:val="20"/>
        </w:rPr>
        <w:t>4</w:t>
      </w:r>
      <w:r>
        <w:rPr>
          <w:rFonts w:ascii="Book Antiqua" w:hAnsi="Book Antiqua"/>
          <w:sz w:val="20"/>
          <w:szCs w:val="20"/>
        </w:rPr>
        <w:t xml:space="preserve"> ust. 2 niniejszej umowy,</w:t>
      </w:r>
    </w:p>
    <w:p w:rsidR="00E829CE"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 xml:space="preserve">z tytułu braku zmiany umowy o podwykonawstwo w zakresie terminu zapłaty, w wysokości 0,5 % wynagrodzenia brutto, o którym mowa w § </w:t>
      </w:r>
      <w:r w:rsidR="00D91275">
        <w:rPr>
          <w:rFonts w:ascii="Book Antiqua" w:hAnsi="Book Antiqua"/>
          <w:sz w:val="20"/>
          <w:szCs w:val="20"/>
        </w:rPr>
        <w:t>4 ust. 2 niniejszej umowy,</w:t>
      </w:r>
    </w:p>
    <w:p w:rsidR="00D91275" w:rsidRPr="005C26D4" w:rsidRDefault="00D91275" w:rsidP="00FD696E">
      <w:pPr>
        <w:widowControl w:val="0"/>
        <w:numPr>
          <w:ilvl w:val="0"/>
          <w:numId w:val="19"/>
        </w:numPr>
        <w:jc w:val="both"/>
        <w:rPr>
          <w:rFonts w:ascii="Book Antiqua" w:hAnsi="Book Antiqua"/>
          <w:sz w:val="20"/>
          <w:szCs w:val="20"/>
        </w:rPr>
      </w:pPr>
      <w:r w:rsidRPr="00F52DDB">
        <w:rPr>
          <w:rFonts w:ascii="Book Antiqua" w:hAnsi="Book Antiqua"/>
          <w:sz w:val="20"/>
          <w:szCs w:val="20"/>
        </w:rPr>
        <w:t xml:space="preserve">z tytułu </w:t>
      </w:r>
      <w:r w:rsidRPr="00F52DDB">
        <w:rPr>
          <w:rFonts w:ascii="Book Antiqua" w:hAnsi="Book Antiqua"/>
          <w:bCs w:val="0"/>
          <w:sz w:val="20"/>
          <w:szCs w:val="20"/>
        </w:rPr>
        <w:t>niespełnienia przez wykonawcę lub podwykonawcę wymogu zatrudnienia na podstawie umowy o pracę w wysokości 1000,00 zł każdorazowo, w przypadku nie złożenia oświadczeń</w:t>
      </w:r>
      <w:r>
        <w:rPr>
          <w:rFonts w:ascii="Book Antiqua" w:hAnsi="Book Antiqua"/>
          <w:bCs w:val="0"/>
          <w:sz w:val="20"/>
          <w:szCs w:val="20"/>
        </w:rPr>
        <w:t xml:space="preserve">, wyjaśnień </w:t>
      </w:r>
      <w:r w:rsidRPr="00F52DDB">
        <w:rPr>
          <w:rFonts w:ascii="Book Antiqua" w:hAnsi="Book Antiqua"/>
          <w:bCs w:val="0"/>
          <w:sz w:val="20"/>
          <w:szCs w:val="20"/>
        </w:rPr>
        <w:t>i dokumentów na wezwanie Zamawiającego</w:t>
      </w:r>
      <w:r>
        <w:rPr>
          <w:rFonts w:ascii="Book Antiqua" w:hAnsi="Book Antiqua"/>
          <w:bCs w:val="0"/>
          <w:sz w:val="20"/>
          <w:szCs w:val="20"/>
        </w:rPr>
        <w:t>.</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Jeżeli wskutek niewykonania lub nienależytego wykonania umowy powstanie szkoda, Wykonawca zobowiązany jest do jej pokrycia w pełnej wysokości.</w:t>
      </w:r>
    </w:p>
    <w:p w:rsidR="00D91275" w:rsidRDefault="00D91275" w:rsidP="00FD696E">
      <w:pPr>
        <w:pStyle w:val="NormalnyWeb"/>
        <w:widowControl w:val="0"/>
        <w:numPr>
          <w:ilvl w:val="0"/>
          <w:numId w:val="18"/>
        </w:numPr>
        <w:spacing w:before="0" w:beforeAutospacing="0" w:after="0"/>
        <w:jc w:val="both"/>
        <w:rPr>
          <w:rFonts w:ascii="Book Antiqua" w:hAnsi="Book Antiqua"/>
          <w:bCs/>
          <w:iCs/>
          <w:sz w:val="20"/>
          <w:szCs w:val="20"/>
        </w:rPr>
      </w:pPr>
      <w:r w:rsidRPr="00F52DDB">
        <w:rPr>
          <w:rFonts w:ascii="Book Antiqua" w:hAnsi="Book Antiqua"/>
          <w:sz w:val="20"/>
          <w:szCs w:val="20"/>
        </w:rPr>
        <w:t>W przypadku, gdy wysokość kary umownej nie pokryje powstałej szkody, Zamawiającemu przysługuje prawo dochodzenia od Wykonawcy naprawienia szkody w pełnej wysokości</w:t>
      </w:r>
      <w:r>
        <w:rPr>
          <w:rFonts w:ascii="Book Antiqua" w:hAnsi="Book Antiqua"/>
          <w:bCs/>
          <w:iCs/>
          <w:sz w:val="20"/>
          <w:szCs w:val="20"/>
        </w:rPr>
        <w:t>.</w:t>
      </w:r>
    </w:p>
    <w:p w:rsidR="00715965" w:rsidRPr="005C26D4" w:rsidRDefault="00715965" w:rsidP="00FD696E">
      <w:pPr>
        <w:pStyle w:val="NormalnyWeb"/>
        <w:widowControl w:val="0"/>
        <w:numPr>
          <w:ilvl w:val="0"/>
          <w:numId w:val="18"/>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Wykonawca wyraża zgodę na potrącenie kar umownych naliczonych przez </w:t>
      </w:r>
      <w:r w:rsidRPr="005C26D4">
        <w:rPr>
          <w:rFonts w:ascii="Book Antiqua" w:hAnsi="Book Antiqua"/>
          <w:sz w:val="20"/>
          <w:szCs w:val="20"/>
        </w:rPr>
        <w:t xml:space="preserve">Zamawiającego </w:t>
      </w:r>
      <w:r w:rsidR="00764817">
        <w:rPr>
          <w:rFonts w:ascii="Book Antiqua" w:hAnsi="Book Antiqua"/>
          <w:sz w:val="20"/>
          <w:szCs w:val="20"/>
        </w:rPr>
        <w:br/>
      </w:r>
      <w:r w:rsidRPr="005C26D4">
        <w:rPr>
          <w:rFonts w:ascii="Book Antiqua" w:hAnsi="Book Antiqua"/>
          <w:sz w:val="20"/>
          <w:szCs w:val="20"/>
        </w:rPr>
        <w:t>z wystawionej przez siebie faktury.</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w:t>
      </w:r>
      <w:r w:rsidR="00D91275">
        <w:rPr>
          <w:rFonts w:ascii="Book Antiqua" w:hAnsi="Book Antiqua"/>
          <w:sz w:val="20"/>
          <w:szCs w:val="20"/>
        </w:rPr>
        <w:t>wynagrodzenia brutto</w:t>
      </w:r>
      <w:r w:rsidRPr="005C26D4">
        <w:rPr>
          <w:rFonts w:ascii="Book Antiqua" w:hAnsi="Book Antiqua"/>
          <w:sz w:val="20"/>
          <w:szCs w:val="20"/>
        </w:rPr>
        <w:t xml:space="preserve">, </w:t>
      </w:r>
      <w:r w:rsidR="00D91275">
        <w:rPr>
          <w:rFonts w:ascii="Book Antiqua" w:hAnsi="Book Antiqua"/>
          <w:sz w:val="20"/>
          <w:szCs w:val="20"/>
        </w:rPr>
        <w:t xml:space="preserve">o którym mowa w § 4 </w:t>
      </w:r>
      <w:r w:rsidR="00764817">
        <w:rPr>
          <w:rFonts w:ascii="Book Antiqua" w:hAnsi="Book Antiqua"/>
          <w:sz w:val="20"/>
          <w:szCs w:val="20"/>
        </w:rPr>
        <w:br/>
      </w:r>
      <w:r w:rsidR="00D91275">
        <w:rPr>
          <w:rFonts w:ascii="Book Antiqua" w:hAnsi="Book Antiqua"/>
          <w:sz w:val="20"/>
          <w:szCs w:val="20"/>
        </w:rPr>
        <w:t>ust. 2 niniejszej umowy</w:t>
      </w:r>
      <w:r w:rsidRPr="005C26D4">
        <w:rPr>
          <w:rFonts w:ascii="Book Antiqua" w:hAnsi="Book Antiqua"/>
          <w:sz w:val="20"/>
          <w:szCs w:val="20"/>
        </w:rPr>
        <w:t>.</w:t>
      </w: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1258FA">
        <w:rPr>
          <w:rFonts w:ascii="Book Antiqua" w:hAnsi="Book Antiqua"/>
          <w:i w:val="0"/>
          <w:sz w:val="20"/>
          <w:szCs w:val="20"/>
        </w:rPr>
        <w:t>9</w:t>
      </w:r>
    </w:p>
    <w:p w:rsidR="00715965" w:rsidRDefault="00715965" w:rsidP="00FD696E">
      <w:pPr>
        <w:widowControl w:val="0"/>
        <w:numPr>
          <w:ilvl w:val="0"/>
          <w:numId w:val="30"/>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715965" w:rsidRPr="00F77C3D" w:rsidRDefault="00715965" w:rsidP="00FD696E">
      <w:pPr>
        <w:widowControl w:val="0"/>
        <w:numPr>
          <w:ilvl w:val="0"/>
          <w:numId w:val="30"/>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1258FA" w:rsidRPr="001258FA" w:rsidRDefault="001258FA" w:rsidP="00FD696E">
      <w:pPr>
        <w:widowControl w:val="0"/>
        <w:numPr>
          <w:ilvl w:val="0"/>
          <w:numId w:val="30"/>
        </w:numPr>
        <w:tabs>
          <w:tab w:val="left" w:pos="360"/>
        </w:tabs>
        <w:jc w:val="both"/>
        <w:rPr>
          <w:rFonts w:ascii="Book Antiqua" w:hAnsi="Book Antiqua"/>
          <w:sz w:val="20"/>
          <w:szCs w:val="20"/>
        </w:rPr>
      </w:pPr>
      <w:r w:rsidRPr="00F52DDB">
        <w:rPr>
          <w:rFonts w:ascii="Book Antiqua" w:hAnsi="Book Antiqua" w:cs="Arial"/>
          <w:sz w:val="20"/>
          <w:szCs w:val="20"/>
        </w:rPr>
        <w:t xml:space="preserve">Nie wypełnienie zobowiązań dotyczących zatrudniania osób </w:t>
      </w:r>
      <w:r w:rsidRPr="00F52DDB">
        <w:rPr>
          <w:rFonts w:ascii="Book Antiqua" w:hAnsi="Book Antiqua"/>
          <w:sz w:val="20"/>
          <w:szCs w:val="20"/>
        </w:rPr>
        <w:t xml:space="preserve">wykonujących wskazane w § </w:t>
      </w:r>
      <w:r>
        <w:rPr>
          <w:rFonts w:ascii="Book Antiqua" w:hAnsi="Book Antiqua"/>
          <w:sz w:val="20"/>
          <w:szCs w:val="20"/>
        </w:rPr>
        <w:t>3</w:t>
      </w:r>
      <w:r w:rsidRPr="00F52DDB">
        <w:rPr>
          <w:rFonts w:ascii="Book Antiqua" w:hAnsi="Book Antiqua"/>
          <w:sz w:val="20"/>
          <w:szCs w:val="20"/>
        </w:rPr>
        <w:t xml:space="preserve"> ust. 1 pkt. </w:t>
      </w:r>
      <w:r>
        <w:rPr>
          <w:rFonts w:ascii="Book Antiqua" w:hAnsi="Book Antiqua"/>
          <w:sz w:val="20"/>
          <w:szCs w:val="20"/>
        </w:rPr>
        <w:t>8</w:t>
      </w:r>
      <w:r w:rsidRPr="00F52DDB">
        <w:rPr>
          <w:rFonts w:ascii="Book Antiqua" w:hAnsi="Book Antiqua"/>
          <w:sz w:val="20"/>
          <w:szCs w:val="20"/>
        </w:rPr>
        <w:t xml:space="preserve"> </w:t>
      </w:r>
      <w:r w:rsidRPr="00F52DDB">
        <w:rPr>
          <w:rFonts w:ascii="Book Antiqua" w:hAnsi="Book Antiqua"/>
          <w:sz w:val="20"/>
          <w:szCs w:val="20"/>
        </w:rPr>
        <w:lastRenderedPageBreak/>
        <w:t>czynności</w:t>
      </w:r>
      <w:r w:rsidRPr="00F52DDB">
        <w:rPr>
          <w:rFonts w:ascii="Book Antiqua" w:hAnsi="Book Antiqua" w:cs="Arial"/>
          <w:sz w:val="20"/>
          <w:szCs w:val="20"/>
        </w:rPr>
        <w:t xml:space="preserve"> może być podstawą do wypowiedzenia przez Zamawiającego umowy z przyczyn leżących po stronie wykonawcy</w:t>
      </w:r>
      <w:r>
        <w:rPr>
          <w:rFonts w:ascii="Book Antiqua" w:hAnsi="Book Antiqua" w:cs="Arial"/>
          <w:sz w:val="20"/>
          <w:szCs w:val="20"/>
        </w:rPr>
        <w:t>.</w:t>
      </w:r>
    </w:p>
    <w:p w:rsidR="00715965" w:rsidRPr="005C26D4" w:rsidRDefault="00715965" w:rsidP="00FD696E">
      <w:pPr>
        <w:widowControl w:val="0"/>
        <w:numPr>
          <w:ilvl w:val="0"/>
          <w:numId w:val="30"/>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p>
    <w:p w:rsidR="00715965" w:rsidRPr="005C26D4" w:rsidRDefault="00715965" w:rsidP="00715965">
      <w:pPr>
        <w:widowControl w:val="0"/>
        <w:jc w:val="both"/>
        <w:rPr>
          <w:rFonts w:ascii="Book Antiqua" w:hAnsi="Book Antiqua"/>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258FA">
        <w:rPr>
          <w:rFonts w:ascii="Book Antiqua" w:hAnsi="Book Antiqua"/>
          <w:i w:val="0"/>
          <w:sz w:val="20"/>
          <w:szCs w:val="20"/>
        </w:rPr>
        <w:t>0</w:t>
      </w:r>
    </w:p>
    <w:p w:rsidR="00715965" w:rsidRPr="005C26D4" w:rsidRDefault="00715965" w:rsidP="00715965">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zabezpieczenie przerwanych robót nastąpi na koszt strony odstępują</w:t>
      </w:r>
      <w:r w:rsidR="001258FA">
        <w:rPr>
          <w:rFonts w:ascii="Book Antiqua" w:hAnsi="Book Antiqua"/>
          <w:sz w:val="20"/>
          <w:szCs w:val="20"/>
        </w:rPr>
        <w:t>cej od umowy z zastrzeżeniem § 9</w:t>
      </w:r>
      <w:r w:rsidRPr="005C26D4">
        <w:rPr>
          <w:rFonts w:ascii="Book Antiqua" w:hAnsi="Book Antiqua"/>
          <w:sz w:val="20"/>
          <w:szCs w:val="20"/>
        </w:rPr>
        <w:br/>
        <w:t xml:space="preserve">oraz § </w:t>
      </w:r>
      <w:r w:rsidR="001258FA">
        <w:rPr>
          <w:rFonts w:ascii="Book Antiqua" w:hAnsi="Book Antiqua"/>
          <w:sz w:val="20"/>
          <w:szCs w:val="20"/>
        </w:rPr>
        <w:t>7</w:t>
      </w:r>
      <w:r w:rsidRPr="005C26D4">
        <w:rPr>
          <w:rFonts w:ascii="Book Antiqua" w:hAnsi="Book Antiqua"/>
          <w:sz w:val="20"/>
          <w:szCs w:val="20"/>
        </w:rPr>
        <w:t xml:space="preserve"> ust. 4 pkt. 2 lit. b, kiedy to koszty zabezpieczenia pokrywa Wykonawca,</w:t>
      </w:r>
    </w:p>
    <w:p w:rsidR="00715965" w:rsidRPr="005C26D4" w:rsidRDefault="00715965" w:rsidP="00FD696E">
      <w:pPr>
        <w:pStyle w:val="Tekstpodstawowywcity3"/>
        <w:widowControl w:val="0"/>
        <w:numPr>
          <w:ilvl w:val="0"/>
          <w:numId w:val="20"/>
        </w:numPr>
        <w:rPr>
          <w:rFonts w:ascii="Book Antiqua" w:hAnsi="Book Antiqua"/>
          <w:sz w:val="20"/>
          <w:szCs w:val="20"/>
        </w:rPr>
      </w:pPr>
      <w:r w:rsidRPr="005C26D4">
        <w:rPr>
          <w:rFonts w:ascii="Book Antiqua" w:hAnsi="Book Antiqua"/>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1</w:t>
      </w:r>
      <w:r w:rsidR="00EC745E">
        <w:rPr>
          <w:rFonts w:ascii="Book Antiqua" w:hAnsi="Book Antiqua"/>
          <w:b/>
          <w:bCs/>
          <w:sz w:val="20"/>
          <w:szCs w:val="20"/>
        </w:rPr>
        <w:t>1</w:t>
      </w:r>
      <w:r w:rsidRPr="005C26D4">
        <w:rPr>
          <w:rFonts w:ascii="Book Antiqua" w:hAnsi="Book Antiqua"/>
          <w:b/>
          <w:bCs/>
          <w:sz w:val="20"/>
          <w:szCs w:val="20"/>
        </w:rPr>
        <w:t xml:space="preserve"> </w:t>
      </w:r>
    </w:p>
    <w:p w:rsidR="00715965" w:rsidRPr="0011690F" w:rsidRDefault="00715965" w:rsidP="00FD696E">
      <w:pPr>
        <w:widowControl w:val="0"/>
        <w:numPr>
          <w:ilvl w:val="0"/>
          <w:numId w:val="26"/>
        </w:numPr>
        <w:tabs>
          <w:tab w:val="left" w:pos="360"/>
        </w:tabs>
        <w:jc w:val="both"/>
        <w:rPr>
          <w:rFonts w:ascii="Book Antiqua" w:hAnsi="Book Antiqua"/>
          <w:sz w:val="20"/>
          <w:szCs w:val="20"/>
        </w:rPr>
      </w:pPr>
      <w:r w:rsidRPr="0011690F">
        <w:rPr>
          <w:rFonts w:ascii="Book Antiqua" w:hAnsi="Book Antiqua"/>
          <w:sz w:val="20"/>
          <w:szCs w:val="20"/>
        </w:rPr>
        <w:t xml:space="preserve">Rozliczenie przedmiotu umowy nastąpi </w:t>
      </w:r>
      <w:r w:rsidR="001258FA">
        <w:rPr>
          <w:rFonts w:ascii="Book Antiqua" w:hAnsi="Book Antiqua"/>
          <w:sz w:val="20"/>
          <w:szCs w:val="20"/>
        </w:rPr>
        <w:t>fakturą</w:t>
      </w:r>
      <w:r w:rsidR="00764817">
        <w:rPr>
          <w:rFonts w:ascii="Book Antiqua" w:hAnsi="Book Antiqua"/>
          <w:sz w:val="20"/>
          <w:szCs w:val="20"/>
        </w:rPr>
        <w:t xml:space="preserve"> końcową wystawioną na podstawie</w:t>
      </w:r>
      <w:r w:rsidRPr="00735FCA">
        <w:rPr>
          <w:rFonts w:ascii="Book Antiqua" w:hAnsi="Book Antiqua"/>
          <w:sz w:val="20"/>
          <w:szCs w:val="20"/>
        </w:rPr>
        <w:t xml:space="preserve"> </w:t>
      </w:r>
      <w:r>
        <w:rPr>
          <w:rFonts w:ascii="Book Antiqua" w:hAnsi="Book Antiqua"/>
          <w:sz w:val="20"/>
          <w:szCs w:val="20"/>
        </w:rPr>
        <w:t>protok</w:t>
      </w:r>
      <w:r w:rsidR="00764817">
        <w:rPr>
          <w:rFonts w:ascii="Book Antiqua" w:hAnsi="Book Antiqua"/>
          <w:sz w:val="20"/>
          <w:szCs w:val="20"/>
        </w:rPr>
        <w:t xml:space="preserve">ołu </w:t>
      </w:r>
      <w:r>
        <w:rPr>
          <w:rFonts w:ascii="Book Antiqua" w:hAnsi="Book Antiqua"/>
          <w:sz w:val="20"/>
          <w:szCs w:val="20"/>
        </w:rPr>
        <w:t>odbioru końcowego</w:t>
      </w:r>
      <w:r w:rsidR="001258FA">
        <w:rPr>
          <w:rFonts w:ascii="Book Antiqua" w:hAnsi="Book Antiqua"/>
          <w:sz w:val="20"/>
          <w:szCs w:val="20"/>
        </w:rPr>
        <w:t xml:space="preserve"> zatwierdzon</w:t>
      </w:r>
      <w:r w:rsidR="00764817">
        <w:rPr>
          <w:rFonts w:ascii="Book Antiqua" w:hAnsi="Book Antiqua"/>
          <w:sz w:val="20"/>
          <w:szCs w:val="20"/>
        </w:rPr>
        <w:t>ego</w:t>
      </w:r>
      <w:r w:rsidR="001258FA">
        <w:rPr>
          <w:rFonts w:ascii="Book Antiqua" w:hAnsi="Book Antiqua"/>
          <w:sz w:val="20"/>
          <w:szCs w:val="20"/>
        </w:rPr>
        <w:t xml:space="preserve"> przez obie strony umowy</w:t>
      </w:r>
      <w:r w:rsidR="00764817">
        <w:rPr>
          <w:rFonts w:ascii="Book Antiqua" w:hAnsi="Book Antiqua"/>
          <w:sz w:val="20"/>
          <w:szCs w:val="20"/>
        </w:rPr>
        <w:t>.</w:t>
      </w:r>
    </w:p>
    <w:p w:rsidR="00715965" w:rsidRPr="00785686" w:rsidRDefault="00715965" w:rsidP="00FD696E">
      <w:pPr>
        <w:widowControl w:val="0"/>
        <w:numPr>
          <w:ilvl w:val="0"/>
          <w:numId w:val="26"/>
        </w:numPr>
        <w:tabs>
          <w:tab w:val="left" w:pos="360"/>
        </w:tabs>
        <w:jc w:val="both"/>
        <w:rPr>
          <w:rFonts w:ascii="Book Antiqua" w:hAnsi="Book Antiqua"/>
          <w:bCs w:val="0"/>
          <w:iCs w:val="0"/>
          <w:sz w:val="20"/>
          <w:szCs w:val="20"/>
          <w:lang w:eastAsia="ar-SA"/>
        </w:rPr>
      </w:pPr>
      <w:r w:rsidRPr="00785686">
        <w:rPr>
          <w:rFonts w:ascii="Book Antiqua" w:hAnsi="Book Antiqua"/>
          <w:sz w:val="20"/>
          <w:szCs w:val="20"/>
        </w:rPr>
        <w:t xml:space="preserve">Termin realizacji faktury – 30 dni od daty wpływu </w:t>
      </w:r>
      <w:r w:rsidR="00764817">
        <w:rPr>
          <w:rFonts w:ascii="Book Antiqua" w:hAnsi="Book Antiqua"/>
          <w:sz w:val="20"/>
          <w:szCs w:val="20"/>
        </w:rPr>
        <w:t xml:space="preserve">prawidłowo wystawionej i kompletnej faktury </w:t>
      </w:r>
      <w:r w:rsidRPr="00785686">
        <w:rPr>
          <w:rFonts w:ascii="Book Antiqua" w:hAnsi="Book Antiqua"/>
          <w:sz w:val="20"/>
          <w:szCs w:val="20"/>
        </w:rPr>
        <w:t>do Zamawiającego.</w:t>
      </w:r>
    </w:p>
    <w:p w:rsidR="00715965" w:rsidRPr="005C26D4" w:rsidRDefault="00715965" w:rsidP="00FD696E">
      <w:pPr>
        <w:widowControl w:val="0"/>
        <w:numPr>
          <w:ilvl w:val="0"/>
          <w:numId w:val="26"/>
        </w:numPr>
        <w:tabs>
          <w:tab w:val="clear" w:pos="405"/>
          <w:tab w:val="left" w:pos="426"/>
        </w:tabs>
        <w:jc w:val="both"/>
        <w:rPr>
          <w:rFonts w:ascii="Book Antiqua" w:hAnsi="Book Antiqua"/>
          <w:bCs w:val="0"/>
          <w:iCs w:val="0"/>
          <w:sz w:val="20"/>
          <w:szCs w:val="20"/>
          <w:lang w:eastAsia="ar-SA"/>
        </w:rPr>
      </w:pPr>
      <w:r w:rsidRPr="005C26D4">
        <w:rPr>
          <w:rFonts w:ascii="Book Antiqua" w:hAnsi="Book Antiqua"/>
          <w:sz w:val="20"/>
          <w:szCs w:val="20"/>
        </w:rPr>
        <w:t>Należność Wykonawcy, wynikająca ze złożonej faktury, będzie przekazana z zastrzeżeniem</w:t>
      </w:r>
      <w:r w:rsidRPr="005C26D4">
        <w:rPr>
          <w:rFonts w:ascii="Book Antiqua" w:hAnsi="Book Antiqua"/>
          <w:bCs w:val="0"/>
          <w:iCs w:val="0"/>
          <w:sz w:val="20"/>
          <w:szCs w:val="20"/>
          <w:lang w:eastAsia="ar-SA"/>
        </w:rPr>
        <w:t xml:space="preserve"> </w:t>
      </w:r>
      <w:r w:rsidRPr="005C26D4">
        <w:rPr>
          <w:rFonts w:ascii="Book Antiqua" w:hAnsi="Book Antiqua"/>
          <w:sz w:val="20"/>
          <w:szCs w:val="20"/>
        </w:rPr>
        <w:t>poniższych postanowień.</w:t>
      </w:r>
    </w:p>
    <w:p w:rsidR="00715965" w:rsidRPr="00BA50F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715965" w:rsidRPr="00BA50F5" w:rsidRDefault="00715965" w:rsidP="00FD696E">
      <w:pPr>
        <w:pStyle w:val="Tekstpodstawowy210"/>
        <w:numPr>
          <w:ilvl w:val="0"/>
          <w:numId w:val="33"/>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715965" w:rsidRPr="00BA50F5" w:rsidRDefault="00715965" w:rsidP="00FD696E">
      <w:pPr>
        <w:pStyle w:val="Tekstpodstawowy210"/>
        <w:numPr>
          <w:ilvl w:val="0"/>
          <w:numId w:val="33"/>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71596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4,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Wyna</w:t>
      </w:r>
      <w:r w:rsidR="00EC745E">
        <w:rPr>
          <w:rFonts w:ascii="Book Antiqua" w:hAnsi="Book Antiqua"/>
          <w:sz w:val="20"/>
          <w:szCs w:val="20"/>
        </w:rPr>
        <w:t>grodzenie, o którym mowa w ust. 6</w:t>
      </w:r>
      <w:r w:rsidRPr="00BA50F5">
        <w:rPr>
          <w:rFonts w:ascii="Book Antiqua" w:hAnsi="Book Antiqua"/>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w:t>
      </w:r>
      <w:r w:rsidR="003D2CB0">
        <w:rPr>
          <w:rFonts w:ascii="Book Antiqua" w:hAnsi="Book Antiqua"/>
          <w:sz w:val="20"/>
          <w:szCs w:val="20"/>
        </w:rPr>
        <w:br/>
      </w:r>
      <w:r w:rsidR="00EC745E">
        <w:rPr>
          <w:rFonts w:ascii="Book Antiqua" w:hAnsi="Book Antiqua"/>
          <w:sz w:val="20"/>
          <w:szCs w:val="20"/>
        </w:rPr>
        <w:t>o których mowa w ust. 6</w:t>
      </w:r>
      <w:r w:rsidRPr="00BA50F5">
        <w:rPr>
          <w:rFonts w:ascii="Book Antiqua" w:hAnsi="Book Antiqua"/>
          <w:sz w:val="20"/>
          <w:szCs w:val="20"/>
        </w:rPr>
        <w:t>, zamawiający potrąca kwotę wypłaconego wynagrodzenia z wynagrodzenia należnego wykonawcy.</w:t>
      </w:r>
    </w:p>
    <w:p w:rsidR="00715965" w:rsidRPr="00BA50F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258FA" w:rsidRPr="001258FA" w:rsidRDefault="001258FA"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Pr>
          <w:rFonts w:ascii="Book Antiqua" w:hAnsi="Book Antiqua"/>
          <w:noProof/>
          <w:color w:val="000000"/>
          <w:sz w:val="20"/>
          <w:szCs w:val="20"/>
        </w:rPr>
        <w:t>Opłaty za zaję</w:t>
      </w:r>
      <w:r w:rsidRPr="00F52DDB">
        <w:rPr>
          <w:rFonts w:ascii="Book Antiqua" w:hAnsi="Book Antiqua"/>
          <w:noProof/>
          <w:color w:val="000000"/>
          <w:sz w:val="20"/>
          <w:szCs w:val="20"/>
        </w:rPr>
        <w:t xml:space="preserve">cie pasa drogowego i utrudnienia w ruchu oraz kary za przekroczenie </w:t>
      </w:r>
      <w:r>
        <w:rPr>
          <w:rFonts w:ascii="Book Antiqua" w:hAnsi="Book Antiqua"/>
          <w:noProof/>
          <w:color w:val="000000"/>
          <w:sz w:val="20"/>
          <w:szCs w:val="20"/>
        </w:rPr>
        <w:t>terminu zajęcia pasa drogowego lub zajęcie pasa bez zgody zarządcy, związane z realizacją przedmiotu Umowy, obciążają</w:t>
      </w:r>
      <w:r w:rsidRPr="00F52DDB">
        <w:rPr>
          <w:rFonts w:ascii="Book Antiqua" w:hAnsi="Book Antiqua"/>
          <w:noProof/>
          <w:color w:val="000000"/>
          <w:sz w:val="20"/>
          <w:szCs w:val="20"/>
        </w:rPr>
        <w:t xml:space="preserve"> Wykonawcę</w:t>
      </w:r>
      <w:r>
        <w:rPr>
          <w:rFonts w:ascii="Book Antiqua" w:hAnsi="Book Antiqua"/>
          <w:noProof/>
          <w:color w:val="000000"/>
          <w:sz w:val="20"/>
          <w:szCs w:val="20"/>
        </w:rPr>
        <w:t>.</w:t>
      </w:r>
    </w:p>
    <w:p w:rsidR="00715965" w:rsidRPr="005C26D4"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715965" w:rsidRPr="005C26D4" w:rsidRDefault="00715965" w:rsidP="00715965">
      <w:pPr>
        <w:pStyle w:val="Tekstpodstawowywcity"/>
        <w:suppressAutoHyphens w:val="0"/>
        <w:spacing w:after="0"/>
        <w:ind w:left="45" w:hanging="15"/>
        <w:rPr>
          <w:rFonts w:ascii="Book Antiqua" w:hAnsi="Book Antiqua"/>
          <w:sz w:val="16"/>
          <w:szCs w:val="20"/>
        </w:rPr>
      </w:pPr>
      <w:r w:rsidRPr="005C26D4">
        <w:rPr>
          <w:rFonts w:ascii="Book Antiqua" w:hAnsi="Book Antiqua"/>
          <w:sz w:val="16"/>
          <w:szCs w:val="20"/>
        </w:rPr>
        <w:t xml:space="preserve">      </w:t>
      </w: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lastRenderedPageBreak/>
        <w:t>§ 1</w:t>
      </w:r>
      <w:r w:rsidR="00EC745E">
        <w:rPr>
          <w:rFonts w:ascii="Book Antiqua" w:hAnsi="Book Antiqua"/>
          <w:i w:val="0"/>
          <w:sz w:val="20"/>
          <w:szCs w:val="20"/>
        </w:rPr>
        <w:t>2</w:t>
      </w:r>
    </w:p>
    <w:p w:rsidR="00715965" w:rsidRPr="005C26D4" w:rsidRDefault="00715965" w:rsidP="00FD696E">
      <w:pPr>
        <w:widowControl w:val="0"/>
        <w:numPr>
          <w:ilvl w:val="0"/>
          <w:numId w:val="22"/>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w:t>
      </w:r>
      <w:r w:rsidRPr="005C26D4">
        <w:rPr>
          <w:rFonts w:ascii="Book Antiqua" w:hAnsi="Book Antiqua"/>
          <w:sz w:val="20"/>
          <w:szCs w:val="20"/>
        </w:rPr>
        <w:t xml:space="preserve">na okres wykonania zadania </w:t>
      </w:r>
      <w:r w:rsidR="00EC745E">
        <w:rPr>
          <w:rFonts w:ascii="Book Antiqua" w:hAnsi="Book Antiqua"/>
          <w:sz w:val="20"/>
          <w:szCs w:val="20"/>
        </w:rPr>
        <w:br/>
      </w:r>
      <w:r w:rsidRPr="005C26D4">
        <w:rPr>
          <w:rFonts w:ascii="Book Antiqua" w:hAnsi="Book Antiqua"/>
          <w:spacing w:val="-2"/>
          <w:sz w:val="20"/>
          <w:szCs w:val="20"/>
        </w:rPr>
        <w:t>i okres rękojmi.</w:t>
      </w:r>
    </w:p>
    <w:p w:rsidR="00715965" w:rsidRPr="005C26D4" w:rsidRDefault="00715965" w:rsidP="00FD696E">
      <w:pPr>
        <w:widowControl w:val="0"/>
        <w:numPr>
          <w:ilvl w:val="0"/>
          <w:numId w:val="22"/>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 xml:space="preserve">Wartość zabezpieczenia ustala się w wysokości </w:t>
      </w:r>
      <w:r w:rsidR="003D2CB0">
        <w:rPr>
          <w:rFonts w:ascii="Book Antiqua" w:hAnsi="Book Antiqua"/>
          <w:spacing w:val="1"/>
          <w:sz w:val="20"/>
          <w:szCs w:val="20"/>
        </w:rPr>
        <w:t>5</w:t>
      </w:r>
      <w:r w:rsidRPr="005C26D4">
        <w:rPr>
          <w:rFonts w:ascii="Book Antiqua" w:hAnsi="Book Antiqua"/>
          <w:b/>
          <w:bCs w:val="0"/>
          <w:spacing w:val="1"/>
          <w:sz w:val="20"/>
          <w:szCs w:val="20"/>
        </w:rPr>
        <w:t xml:space="preserve"> </w:t>
      </w:r>
      <w:r w:rsidRPr="005C26D4">
        <w:rPr>
          <w:rFonts w:ascii="Book Antiqua" w:hAnsi="Book Antiqua"/>
          <w:spacing w:val="1"/>
          <w:sz w:val="20"/>
          <w:szCs w:val="20"/>
        </w:rPr>
        <w:t>% wynagrodzenia</w:t>
      </w:r>
      <w:r w:rsidR="001258FA">
        <w:rPr>
          <w:rFonts w:ascii="Book Antiqua" w:hAnsi="Book Antiqua"/>
          <w:spacing w:val="1"/>
          <w:sz w:val="20"/>
          <w:szCs w:val="20"/>
        </w:rPr>
        <w:t>,</w:t>
      </w:r>
      <w:r w:rsidRPr="005C26D4">
        <w:rPr>
          <w:rFonts w:ascii="Book Antiqua" w:hAnsi="Book Antiqua"/>
          <w:spacing w:val="1"/>
          <w:sz w:val="20"/>
          <w:szCs w:val="20"/>
        </w:rPr>
        <w:t xml:space="preserve"> za wykonanie </w:t>
      </w:r>
      <w:r w:rsidRPr="005C26D4">
        <w:rPr>
          <w:rFonts w:ascii="Book Antiqua" w:hAnsi="Book Antiqua"/>
          <w:sz w:val="20"/>
          <w:szCs w:val="20"/>
        </w:rPr>
        <w:t>zadania</w:t>
      </w:r>
      <w:r w:rsidR="001258FA">
        <w:rPr>
          <w:rFonts w:ascii="Book Antiqua" w:hAnsi="Book Antiqua"/>
          <w:sz w:val="20"/>
          <w:szCs w:val="20"/>
        </w:rPr>
        <w:t>, określonego w § 4</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 xml:space="preserve">kwocie </w:t>
      </w:r>
      <w:r w:rsidR="001032A0">
        <w:rPr>
          <w:rFonts w:ascii="Book Antiqua" w:hAnsi="Book Antiqua"/>
          <w:spacing w:val="-1"/>
          <w:sz w:val="20"/>
          <w:szCs w:val="20"/>
        </w:rPr>
        <w:t>…………………………</w:t>
      </w:r>
      <w:r w:rsidRPr="005C26D4">
        <w:rPr>
          <w:rFonts w:ascii="Book Antiqua" w:hAnsi="Book Antiqua"/>
          <w:spacing w:val="-1"/>
          <w:sz w:val="20"/>
          <w:szCs w:val="20"/>
        </w:rPr>
        <w:t xml:space="preserve"> zł.</w:t>
      </w:r>
    </w:p>
    <w:p w:rsidR="00715965" w:rsidRPr="005C26D4" w:rsidRDefault="00715965" w:rsidP="00FD696E">
      <w:pPr>
        <w:widowControl w:val="0"/>
        <w:numPr>
          <w:ilvl w:val="0"/>
          <w:numId w:val="22"/>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715965" w:rsidRPr="005C26D4" w:rsidRDefault="00715965" w:rsidP="00FD696E">
      <w:pPr>
        <w:widowControl w:val="0"/>
        <w:numPr>
          <w:ilvl w:val="0"/>
          <w:numId w:val="22"/>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E829CE" w:rsidRPr="005C26D4" w:rsidRDefault="00E829CE"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032A0">
        <w:rPr>
          <w:rFonts w:ascii="Book Antiqua" w:hAnsi="Book Antiqua"/>
          <w:i w:val="0"/>
          <w:sz w:val="20"/>
          <w:szCs w:val="20"/>
        </w:rPr>
        <w:t>3</w:t>
      </w:r>
    </w:p>
    <w:p w:rsidR="00277FEB" w:rsidRPr="005C26D4" w:rsidRDefault="00277FEB" w:rsidP="00277FEB">
      <w:pPr>
        <w:widowControl w:val="0"/>
        <w:numPr>
          <w:ilvl w:val="0"/>
          <w:numId w:val="27"/>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001032A0">
        <w:rPr>
          <w:rFonts w:ascii="Book Antiqua" w:hAnsi="Book Antiqua"/>
          <w:b/>
          <w:sz w:val="20"/>
          <w:szCs w:val="20"/>
        </w:rPr>
        <w:t xml:space="preserve">…………….. </w:t>
      </w:r>
      <w:r w:rsidRPr="005C26D4">
        <w:rPr>
          <w:rFonts w:ascii="Book Antiqua" w:hAnsi="Book Antiqua"/>
          <w:b/>
          <w:sz w:val="20"/>
          <w:szCs w:val="20"/>
        </w:rPr>
        <w:t>miesięcznej gwarancji</w:t>
      </w:r>
      <w:r w:rsidRPr="005C26D4">
        <w:rPr>
          <w:rFonts w:ascii="Book Antiqua" w:hAnsi="Book Antiqua"/>
          <w:sz w:val="20"/>
          <w:szCs w:val="20"/>
        </w:rPr>
        <w:t xml:space="preserve"> jakości</w:t>
      </w:r>
      <w:r>
        <w:rPr>
          <w:rFonts w:ascii="Book Antiqua" w:hAnsi="Book Antiqua"/>
          <w:sz w:val="20"/>
          <w:szCs w:val="20"/>
        </w:rPr>
        <w:t xml:space="preserve"> </w:t>
      </w:r>
      <w:r w:rsidRPr="009914A1">
        <w:rPr>
          <w:rFonts w:ascii="Book Antiqua" w:hAnsi="Book Antiqua"/>
          <w:sz w:val="20"/>
        </w:rPr>
        <w:t>za wady fizyczne zmniejszaj</w:t>
      </w:r>
      <w:r w:rsidRPr="009914A1">
        <w:rPr>
          <w:rFonts w:ascii="Book Antiqua" w:eastAsia="TimesNewRoman" w:hAnsi="Book Antiqua"/>
          <w:sz w:val="20"/>
        </w:rPr>
        <w:t>ą</w:t>
      </w:r>
      <w:r w:rsidRPr="009914A1">
        <w:rPr>
          <w:rFonts w:ascii="Book Antiqua" w:hAnsi="Book Antiqua"/>
          <w:sz w:val="20"/>
        </w:rPr>
        <w:t>ce warto</w:t>
      </w:r>
      <w:r w:rsidRPr="009914A1">
        <w:rPr>
          <w:rFonts w:ascii="Book Antiqua" w:eastAsia="TimesNewRoman" w:hAnsi="Book Antiqua"/>
          <w:sz w:val="20"/>
        </w:rPr>
        <w:t xml:space="preserve">ść </w:t>
      </w:r>
      <w:r w:rsidRPr="009914A1">
        <w:rPr>
          <w:rFonts w:ascii="Book Antiqua" w:hAnsi="Book Antiqua"/>
          <w:sz w:val="20"/>
        </w:rPr>
        <w:t>u</w:t>
      </w:r>
      <w:r w:rsidRPr="009914A1">
        <w:rPr>
          <w:rFonts w:ascii="Book Antiqua" w:eastAsia="TimesNewRoman" w:hAnsi="Book Antiqua"/>
          <w:sz w:val="20"/>
        </w:rPr>
        <w:t>ż</w:t>
      </w:r>
      <w:r w:rsidRPr="009914A1">
        <w:rPr>
          <w:rFonts w:ascii="Book Antiqua" w:hAnsi="Book Antiqua"/>
          <w:sz w:val="20"/>
        </w:rPr>
        <w:t>ytkow</w:t>
      </w:r>
      <w:r w:rsidRPr="009914A1">
        <w:rPr>
          <w:rFonts w:ascii="Book Antiqua" w:eastAsia="TimesNewRoman" w:hAnsi="Book Antiqua"/>
          <w:sz w:val="20"/>
        </w:rPr>
        <w:t>ą</w:t>
      </w:r>
      <w:r w:rsidRPr="009914A1">
        <w:rPr>
          <w:rFonts w:ascii="Book Antiqua" w:hAnsi="Book Antiqua"/>
          <w:sz w:val="20"/>
        </w:rPr>
        <w:t>, techniczn</w:t>
      </w:r>
      <w:r w:rsidRPr="009914A1">
        <w:rPr>
          <w:rFonts w:ascii="Book Antiqua" w:eastAsia="TimesNewRoman" w:hAnsi="Book Antiqua"/>
          <w:sz w:val="20"/>
        </w:rPr>
        <w:t xml:space="preserve">ą </w:t>
      </w:r>
      <w:r w:rsidRPr="009914A1">
        <w:rPr>
          <w:rFonts w:ascii="Book Antiqua" w:hAnsi="Book Antiqua"/>
          <w:sz w:val="20"/>
        </w:rPr>
        <w:t>i estetyczn</w:t>
      </w:r>
      <w:r w:rsidRPr="009914A1">
        <w:rPr>
          <w:rFonts w:ascii="Book Antiqua" w:eastAsia="TimesNewRoman" w:hAnsi="Book Antiqua"/>
          <w:sz w:val="20"/>
        </w:rPr>
        <w:t xml:space="preserve">ą </w:t>
      </w:r>
      <w:r w:rsidRPr="005C26D4">
        <w:rPr>
          <w:rFonts w:ascii="Book Antiqua" w:hAnsi="Book Antiqua"/>
          <w:sz w:val="20"/>
          <w:szCs w:val="20"/>
        </w:rPr>
        <w:t>przedmiot</w:t>
      </w:r>
      <w:r>
        <w:rPr>
          <w:rFonts w:ascii="Book Antiqua" w:hAnsi="Book Antiqua"/>
          <w:sz w:val="20"/>
          <w:szCs w:val="20"/>
        </w:rPr>
        <w:t>u</w:t>
      </w:r>
      <w:r w:rsidRPr="005C26D4">
        <w:rPr>
          <w:rFonts w:ascii="Book Antiqua" w:hAnsi="Book Antiqua"/>
          <w:sz w:val="20"/>
          <w:szCs w:val="20"/>
        </w:rPr>
        <w:t xml:space="preserve"> umowy.</w:t>
      </w:r>
    </w:p>
    <w:p w:rsidR="00277FEB" w:rsidRDefault="00277FEB" w:rsidP="00277FEB">
      <w:pPr>
        <w:widowControl w:val="0"/>
        <w:numPr>
          <w:ilvl w:val="0"/>
          <w:numId w:val="27"/>
        </w:numPr>
        <w:tabs>
          <w:tab w:val="left" w:pos="360"/>
        </w:tabs>
        <w:jc w:val="both"/>
        <w:rPr>
          <w:rFonts w:ascii="Book Antiqua" w:hAnsi="Book Antiqua"/>
          <w:sz w:val="20"/>
          <w:szCs w:val="20"/>
        </w:rPr>
      </w:pPr>
      <w:r w:rsidRPr="005C26D4">
        <w:rPr>
          <w:rFonts w:ascii="Book Antiqua" w:hAnsi="Book Antiqua"/>
          <w:sz w:val="20"/>
          <w:szCs w:val="20"/>
        </w:rPr>
        <w:t xml:space="preserve">Okres gwarancji rozpoczyna się z dniem odbioru końcowego robót i przekazania obiektu </w:t>
      </w:r>
      <w:r>
        <w:rPr>
          <w:rFonts w:ascii="Book Antiqua" w:hAnsi="Book Antiqua"/>
          <w:sz w:val="20"/>
          <w:szCs w:val="20"/>
        </w:rPr>
        <w:br/>
      </w:r>
      <w:r w:rsidRPr="005C26D4">
        <w:rPr>
          <w:rFonts w:ascii="Book Antiqua" w:hAnsi="Book Antiqua"/>
          <w:sz w:val="20"/>
          <w:szCs w:val="20"/>
        </w:rPr>
        <w:t>w użytkowanie.</w:t>
      </w:r>
    </w:p>
    <w:p w:rsidR="00277FEB" w:rsidRPr="00F52DDB" w:rsidRDefault="00277FEB" w:rsidP="00277FEB">
      <w:pPr>
        <w:numPr>
          <w:ilvl w:val="0"/>
          <w:numId w:val="27"/>
        </w:numPr>
        <w:tabs>
          <w:tab w:val="left" w:pos="360"/>
        </w:tabs>
        <w:ind w:left="357" w:hanging="357"/>
        <w:jc w:val="both"/>
        <w:rPr>
          <w:rFonts w:ascii="Book Antiqua" w:hAnsi="Book Antiqua"/>
          <w:color w:val="000000"/>
          <w:kern w:val="24"/>
          <w:sz w:val="20"/>
          <w:szCs w:val="20"/>
        </w:rPr>
      </w:pPr>
      <w:r w:rsidRPr="00F52DDB">
        <w:rPr>
          <w:rFonts w:ascii="Book Antiqua" w:hAnsi="Book Antiqua"/>
          <w:noProof/>
          <w:color w:val="000000"/>
          <w:sz w:val="20"/>
          <w:szCs w:val="20"/>
        </w:rPr>
        <w:t xml:space="preserve">Wykonawca nie może odmówić usunięcia wad z tego względu, że wysokość kosztów usunięcia wad, </w:t>
      </w:r>
      <w:r w:rsidRPr="00F52DDB">
        <w:rPr>
          <w:rFonts w:ascii="Book Antiqua" w:hAnsi="Book Antiqua"/>
          <w:noProof/>
          <w:color w:val="000000"/>
          <w:sz w:val="20"/>
          <w:szCs w:val="20"/>
        </w:rPr>
        <w:br/>
        <w:t>w tym wysokość koszt</w:t>
      </w:r>
      <w:r w:rsidRPr="00F52DDB">
        <w:rPr>
          <w:rFonts w:ascii="Book Antiqua" w:hAnsi="Book Antiqua" w:cs="Book Antiqua"/>
          <w:noProof/>
          <w:color w:val="000000"/>
          <w:sz w:val="20"/>
          <w:szCs w:val="20"/>
        </w:rPr>
        <w:t>ó</w:t>
      </w:r>
      <w:r w:rsidRPr="00F52DDB">
        <w:rPr>
          <w:rFonts w:ascii="Book Antiqua" w:hAnsi="Book Antiqua"/>
          <w:noProof/>
          <w:color w:val="000000"/>
          <w:sz w:val="20"/>
          <w:szCs w:val="20"/>
        </w:rPr>
        <w:t>w 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lub demonta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przewy</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sza wartość rzeczy, w których wystąpiły wady</w:t>
      </w:r>
      <w:r w:rsidRPr="00F52DDB">
        <w:rPr>
          <w:rFonts w:ascii="Book Antiqua" w:hAnsi="Book Antiqua"/>
          <w:color w:val="000000"/>
          <w:kern w:val="24"/>
          <w:sz w:val="20"/>
          <w:szCs w:val="20"/>
        </w:rPr>
        <w:t>.</w:t>
      </w:r>
    </w:p>
    <w:p w:rsidR="00277FEB" w:rsidRDefault="00277FEB" w:rsidP="00277FEB">
      <w:pPr>
        <w:pStyle w:val="Akapitzlis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contextualSpacing/>
        <w:jc w:val="both"/>
        <w:rPr>
          <w:rFonts w:ascii="Book Antiqua" w:hAnsi="Book Antiqua"/>
          <w:noProof/>
          <w:color w:val="000000"/>
          <w:sz w:val="20"/>
          <w:szCs w:val="20"/>
        </w:rPr>
      </w:pPr>
      <w:r w:rsidRPr="00F52DDB">
        <w:rPr>
          <w:rFonts w:ascii="Book Antiqua" w:hAnsi="Book Antiqua"/>
          <w:noProof/>
          <w:color w:val="000000"/>
          <w:sz w:val="20"/>
          <w:szCs w:val="20"/>
        </w:rPr>
        <w:t xml:space="preserve">W okresie rękojmi </w:t>
      </w:r>
      <w:r>
        <w:rPr>
          <w:rFonts w:ascii="Book Antiqua" w:hAnsi="Book Antiqua"/>
          <w:noProof/>
          <w:color w:val="000000"/>
          <w:sz w:val="20"/>
          <w:szCs w:val="20"/>
        </w:rPr>
        <w:t>za wady fizyczne oraz</w:t>
      </w:r>
      <w:r w:rsidRPr="00F52DDB">
        <w:rPr>
          <w:rFonts w:ascii="Book Antiqua" w:hAnsi="Book Antiqua"/>
          <w:noProof/>
          <w:color w:val="000000"/>
          <w:sz w:val="20"/>
          <w:szCs w:val="20"/>
        </w:rPr>
        <w:t xml:space="preserve"> gwarancji</w:t>
      </w:r>
      <w:r>
        <w:rPr>
          <w:rFonts w:ascii="Book Antiqua" w:hAnsi="Book Antiqua"/>
          <w:noProof/>
          <w:color w:val="000000"/>
          <w:sz w:val="20"/>
          <w:szCs w:val="20"/>
        </w:rPr>
        <w:t xml:space="preserve"> jakości</w:t>
      </w:r>
      <w:r w:rsidRPr="00F52DDB">
        <w:rPr>
          <w:rFonts w:ascii="Book Antiqua" w:hAnsi="Book Antiqua"/>
          <w:noProof/>
          <w:color w:val="000000"/>
          <w:sz w:val="20"/>
          <w:szCs w:val="20"/>
        </w:rPr>
        <w:t xml:space="preserve"> Wykonawca zobowiązany jest do usunięcia </w:t>
      </w:r>
      <w:r>
        <w:rPr>
          <w:rFonts w:ascii="Book Antiqua" w:hAnsi="Book Antiqua"/>
          <w:noProof/>
          <w:color w:val="000000"/>
          <w:sz w:val="20"/>
          <w:szCs w:val="20"/>
        </w:rPr>
        <w:t>ujawnionych wad bezpłatnie</w:t>
      </w:r>
      <w:r w:rsidRPr="00F52DDB">
        <w:rPr>
          <w:rFonts w:ascii="Book Antiqua" w:hAnsi="Book Antiqua"/>
          <w:noProof/>
          <w:color w:val="000000"/>
          <w:sz w:val="20"/>
          <w:szCs w:val="20"/>
        </w:rPr>
        <w:t>.</w:t>
      </w:r>
    </w:p>
    <w:p w:rsidR="00277FEB" w:rsidRPr="009914A1" w:rsidRDefault="00277FEB" w:rsidP="00277FEB">
      <w:pPr>
        <w:pStyle w:val="Akapitzlist"/>
        <w:numPr>
          <w:ilvl w:val="0"/>
          <w:numId w:val="27"/>
        </w:numPr>
        <w:jc w:val="both"/>
        <w:rPr>
          <w:rFonts w:ascii="Book Antiqua" w:hAnsi="Book Antiqua"/>
          <w:bCs w:val="0"/>
          <w:iCs w:val="0"/>
          <w:sz w:val="20"/>
        </w:rPr>
      </w:pPr>
      <w:r w:rsidRPr="009914A1">
        <w:rPr>
          <w:rFonts w:ascii="Book Antiqua" w:hAnsi="Book Antiqua"/>
          <w:sz w:val="20"/>
        </w:rPr>
        <w:t>O wykryciu wady lub usterki w okresie gwarancji Zamawiający zawiad</w:t>
      </w:r>
      <w:r>
        <w:rPr>
          <w:rFonts w:ascii="Book Antiqua" w:hAnsi="Book Antiqua"/>
          <w:sz w:val="20"/>
        </w:rPr>
        <w:t>a</w:t>
      </w:r>
      <w:r w:rsidRPr="009914A1">
        <w:rPr>
          <w:rFonts w:ascii="Book Antiqua" w:hAnsi="Book Antiqua"/>
          <w:sz w:val="20"/>
        </w:rPr>
        <w:t>mi</w:t>
      </w:r>
      <w:r>
        <w:rPr>
          <w:rFonts w:ascii="Book Antiqua" w:hAnsi="Book Antiqua"/>
          <w:sz w:val="20"/>
        </w:rPr>
        <w:t>a</w:t>
      </w:r>
      <w:r w:rsidRPr="009914A1">
        <w:rPr>
          <w:rFonts w:ascii="Book Antiqua" w:hAnsi="Book Antiqua"/>
          <w:sz w:val="20"/>
        </w:rPr>
        <w:t xml:space="preserve"> </w:t>
      </w:r>
      <w:r>
        <w:rPr>
          <w:rFonts w:ascii="Book Antiqua" w:hAnsi="Book Antiqua"/>
          <w:sz w:val="20"/>
        </w:rPr>
        <w:t>W</w:t>
      </w:r>
      <w:r w:rsidRPr="009914A1">
        <w:rPr>
          <w:rFonts w:ascii="Book Antiqua" w:hAnsi="Book Antiqua"/>
          <w:sz w:val="20"/>
        </w:rPr>
        <w:t>ykonawcę na piśmie. Strony uzgodnią sposób i termin usunięcia wady, zgodny  z warunkami gwarancji.</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Ustala się poniższe terminy usunięcia wad:</w:t>
      </w:r>
    </w:p>
    <w:p w:rsidR="00277FEB" w:rsidRPr="009914A1" w:rsidRDefault="00277FEB" w:rsidP="00277FEB">
      <w:pPr>
        <w:pStyle w:val="Akapitzlist"/>
        <w:numPr>
          <w:ilvl w:val="0"/>
          <w:numId w:val="50"/>
        </w:numPr>
        <w:jc w:val="both"/>
        <w:rPr>
          <w:rFonts w:ascii="Book Antiqua" w:hAnsi="Book Antiqua"/>
          <w:sz w:val="20"/>
        </w:rPr>
      </w:pPr>
      <w:r w:rsidRPr="009914A1">
        <w:rPr>
          <w:rFonts w:ascii="Book Antiqua" w:hAnsi="Book Antiqua"/>
          <w:sz w:val="20"/>
        </w:rPr>
        <w:t>jeśli wada uniemożliwia zgodne z obowiązującymi przepisami użytkowanie obiektu – niezwłocznie,</w:t>
      </w:r>
    </w:p>
    <w:p w:rsidR="00277FEB" w:rsidRPr="009914A1" w:rsidRDefault="00277FEB" w:rsidP="00277FEB">
      <w:pPr>
        <w:pStyle w:val="Akapitzlist"/>
        <w:numPr>
          <w:ilvl w:val="0"/>
          <w:numId w:val="50"/>
        </w:numPr>
        <w:jc w:val="both"/>
        <w:rPr>
          <w:rFonts w:ascii="Book Antiqua" w:hAnsi="Book Antiqua"/>
          <w:sz w:val="20"/>
        </w:rPr>
      </w:pPr>
      <w:r w:rsidRPr="009914A1">
        <w:rPr>
          <w:rFonts w:ascii="Book Antiqua" w:hAnsi="Book Antiqua"/>
          <w:sz w:val="20"/>
        </w:rPr>
        <w:t xml:space="preserve">w pozostałych przypadkach, w terminie uzgodnionym w protokole spisanym przy udziale obu stron, lub wyznaczonym przez Zamawiającego, lecz nie dłuższym niż 21 dni od daty powiadomienia, o którym mowa w ust. </w:t>
      </w:r>
      <w:r>
        <w:rPr>
          <w:rFonts w:ascii="Book Antiqua" w:hAnsi="Book Antiqua"/>
          <w:sz w:val="20"/>
        </w:rPr>
        <w:t>8</w:t>
      </w:r>
      <w:r w:rsidRPr="009914A1">
        <w:rPr>
          <w:rFonts w:ascii="Book Antiqua" w:hAnsi="Book Antiqua"/>
          <w:sz w:val="20"/>
        </w:rPr>
        <w:t>.</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Usunięcie wad powinno być stwierdzone protokolarnie.</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W przypadku usuni</w:t>
      </w:r>
      <w:r w:rsidRPr="009914A1">
        <w:rPr>
          <w:rFonts w:ascii="Book Antiqua" w:eastAsia="TimesNewRoman" w:hAnsi="Book Antiqua"/>
          <w:sz w:val="20"/>
        </w:rPr>
        <w:t>ę</w:t>
      </w:r>
      <w:r w:rsidRPr="009914A1">
        <w:rPr>
          <w:rFonts w:ascii="Book Antiqua" w:hAnsi="Book Antiqua"/>
          <w:sz w:val="20"/>
        </w:rPr>
        <w:t>cia przez Wykonawc</w:t>
      </w:r>
      <w:r w:rsidRPr="009914A1">
        <w:rPr>
          <w:rFonts w:ascii="Book Antiqua" w:eastAsia="TimesNewRoman" w:hAnsi="Book Antiqua"/>
          <w:sz w:val="20"/>
        </w:rPr>
        <w:t xml:space="preserve">ę </w:t>
      </w:r>
      <w:r w:rsidRPr="009914A1">
        <w:rPr>
          <w:rFonts w:ascii="Book Antiqua" w:hAnsi="Book Antiqua"/>
          <w:sz w:val="20"/>
        </w:rPr>
        <w:t>istotnej wady, lub wykonania wadliwej cz</w:t>
      </w:r>
      <w:r w:rsidRPr="009914A1">
        <w:rPr>
          <w:rFonts w:ascii="Book Antiqua" w:eastAsia="TimesNewRoman" w:hAnsi="Book Antiqua"/>
          <w:sz w:val="20"/>
        </w:rPr>
        <w:t>ęś</w:t>
      </w:r>
      <w:r w:rsidRPr="009914A1">
        <w:rPr>
          <w:rFonts w:ascii="Book Antiqua" w:hAnsi="Book Antiqua"/>
          <w:sz w:val="20"/>
        </w:rPr>
        <w:t>ci robót budowlanych na nowo, termin gwarancji biegnie od chwili wykonania tych robót budowlanych lub usuni</w:t>
      </w:r>
      <w:r w:rsidRPr="009914A1">
        <w:rPr>
          <w:rFonts w:ascii="Book Antiqua" w:eastAsia="TimesNewRoman" w:hAnsi="Book Antiqua"/>
          <w:sz w:val="20"/>
        </w:rPr>
        <w:t>ę</w:t>
      </w:r>
      <w:r w:rsidRPr="009914A1">
        <w:rPr>
          <w:rFonts w:ascii="Book Antiqua" w:hAnsi="Book Antiqua"/>
          <w:sz w:val="20"/>
        </w:rPr>
        <w:t>cia wad. W innych przypadkach termin gwarancji ulega przedłu</w:t>
      </w:r>
      <w:r w:rsidRPr="009914A1">
        <w:rPr>
          <w:rFonts w:ascii="Book Antiqua" w:eastAsia="TimesNewRoman" w:hAnsi="Book Antiqua"/>
          <w:sz w:val="20"/>
        </w:rPr>
        <w:t>ż</w:t>
      </w:r>
      <w:r w:rsidRPr="009914A1">
        <w:rPr>
          <w:rFonts w:ascii="Book Antiqua" w:hAnsi="Book Antiqua"/>
          <w:sz w:val="20"/>
        </w:rPr>
        <w:t>eniu o czas w ci</w:t>
      </w:r>
      <w:r w:rsidRPr="009914A1">
        <w:rPr>
          <w:rFonts w:ascii="Book Antiqua" w:eastAsia="TimesNewRoman" w:hAnsi="Book Antiqua"/>
          <w:sz w:val="20"/>
        </w:rPr>
        <w:t>ą</w:t>
      </w:r>
      <w:r w:rsidRPr="009914A1">
        <w:rPr>
          <w:rFonts w:ascii="Book Antiqua" w:hAnsi="Book Antiqua"/>
          <w:sz w:val="20"/>
        </w:rPr>
        <w:t>gu, którego wskutek wady przedmiotu obj</w:t>
      </w:r>
      <w:r w:rsidRPr="009914A1">
        <w:rPr>
          <w:rFonts w:ascii="Book Antiqua" w:eastAsia="TimesNewRoman" w:hAnsi="Book Antiqua"/>
          <w:sz w:val="20"/>
        </w:rPr>
        <w:t>ę</w:t>
      </w:r>
      <w:r w:rsidRPr="009914A1">
        <w:rPr>
          <w:rFonts w:ascii="Book Antiqua" w:hAnsi="Book Antiqua"/>
          <w:sz w:val="20"/>
        </w:rPr>
        <w:t>tego gwarancj</w:t>
      </w:r>
      <w:r w:rsidRPr="009914A1">
        <w:rPr>
          <w:rFonts w:ascii="Book Antiqua" w:eastAsia="TimesNewRoman" w:hAnsi="Book Antiqua"/>
          <w:sz w:val="20"/>
        </w:rPr>
        <w:t xml:space="preserve">ą </w:t>
      </w:r>
      <w:r w:rsidRPr="009914A1">
        <w:rPr>
          <w:rFonts w:ascii="Book Antiqua" w:hAnsi="Book Antiqua"/>
          <w:sz w:val="20"/>
        </w:rPr>
        <w:t>Zamawiaj</w:t>
      </w:r>
      <w:r w:rsidRPr="009914A1">
        <w:rPr>
          <w:rFonts w:ascii="Book Antiqua" w:eastAsia="TimesNewRoman" w:hAnsi="Book Antiqua"/>
          <w:sz w:val="20"/>
        </w:rPr>
        <w:t>ą</w:t>
      </w:r>
      <w:r w:rsidRPr="009914A1">
        <w:rPr>
          <w:rFonts w:ascii="Book Antiqua" w:hAnsi="Book Antiqua"/>
          <w:sz w:val="20"/>
        </w:rPr>
        <w:t>cy z gwarancji nie mógł korzysta</w:t>
      </w:r>
      <w:r w:rsidRPr="009914A1">
        <w:rPr>
          <w:rFonts w:ascii="Book Antiqua" w:eastAsia="TimesNewRoman" w:hAnsi="Book Antiqua"/>
          <w:sz w:val="20"/>
        </w:rPr>
        <w:t>ć</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Wada istotna, to wada która uniemożliwia korzystanie z obiektu lub jego części.</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Wykonawca jest odpowiedzialny za wszelkie szkody i straty, które spowodował w czasie prac nad usuwaniem wad.</w:t>
      </w:r>
    </w:p>
    <w:p w:rsidR="00277FEB" w:rsidRPr="006A5220" w:rsidRDefault="00277FEB" w:rsidP="00277FEB">
      <w:pPr>
        <w:pStyle w:val="Akapitzlist"/>
        <w:numPr>
          <w:ilvl w:val="0"/>
          <w:numId w:val="27"/>
        </w:numPr>
        <w:jc w:val="both"/>
        <w:rPr>
          <w:rFonts w:ascii="Book Antiqua" w:eastAsiaTheme="minorHAnsi" w:hAnsi="Book Antiqua"/>
          <w:sz w:val="20"/>
        </w:rPr>
      </w:pPr>
      <w:r w:rsidRPr="009914A1">
        <w:rPr>
          <w:rFonts w:ascii="Book Antiqua" w:hAnsi="Book Antiqua"/>
          <w:sz w:val="20"/>
        </w:rPr>
        <w:t>W przypadku ujawnienia wad w przedmiocie zamówienia w trakcie realizacji robót Zamawiający żąda ich usunięcia w określonym terminie na koszt Wykonawcy.</w:t>
      </w:r>
    </w:p>
    <w:p w:rsidR="00277FEB" w:rsidRPr="009914A1"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Jeżeli dla ustalenia zaistnienia wad niezbędne jest dokonanie prób, badań, odkryć lub ekspertyz, Zamawiający ma prawo polecić dokonanie tych czynności na koszt Wykonawcy.</w:t>
      </w:r>
    </w:p>
    <w:p w:rsidR="00277FEB" w:rsidRPr="006A5220"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Je</w:t>
      </w:r>
      <w:r w:rsidRPr="009914A1">
        <w:rPr>
          <w:rFonts w:ascii="Book Antiqua" w:eastAsia="TimesNewRoman" w:hAnsi="Book Antiqua"/>
          <w:sz w:val="20"/>
        </w:rPr>
        <w:t>ż</w:t>
      </w:r>
      <w:r w:rsidRPr="009914A1">
        <w:rPr>
          <w:rFonts w:ascii="Book Antiqua" w:hAnsi="Book Antiqua"/>
          <w:sz w:val="20"/>
        </w:rPr>
        <w:t>eli Wykonawca nie usunie wskazanej wady w terminie okre</w:t>
      </w:r>
      <w:r w:rsidRPr="009914A1">
        <w:rPr>
          <w:rFonts w:ascii="Book Antiqua" w:eastAsia="TimesNewRoman" w:hAnsi="Book Antiqua"/>
          <w:sz w:val="20"/>
        </w:rPr>
        <w:t>ś</w:t>
      </w:r>
      <w:r w:rsidRPr="009914A1">
        <w:rPr>
          <w:rFonts w:ascii="Book Antiqua" w:hAnsi="Book Antiqua"/>
          <w:sz w:val="20"/>
        </w:rPr>
        <w:t>lonym przez Zamawiaj</w:t>
      </w:r>
      <w:r w:rsidRPr="009914A1">
        <w:rPr>
          <w:rFonts w:ascii="Book Antiqua" w:eastAsia="TimesNewRoman" w:hAnsi="Book Antiqua"/>
          <w:sz w:val="20"/>
        </w:rPr>
        <w:t>ą</w:t>
      </w:r>
      <w:r w:rsidRPr="009914A1">
        <w:rPr>
          <w:rFonts w:ascii="Book Antiqua" w:hAnsi="Book Antiqua"/>
          <w:sz w:val="20"/>
        </w:rPr>
        <w:t>cego, Zamawiaj</w:t>
      </w:r>
      <w:r w:rsidRPr="009914A1">
        <w:rPr>
          <w:rFonts w:ascii="Book Antiqua" w:eastAsia="TimesNewRoman" w:hAnsi="Book Antiqua"/>
          <w:sz w:val="20"/>
        </w:rPr>
        <w:t>ą</w:t>
      </w:r>
      <w:r w:rsidRPr="009914A1">
        <w:rPr>
          <w:rFonts w:ascii="Book Antiqua" w:hAnsi="Book Antiqua"/>
          <w:sz w:val="20"/>
        </w:rPr>
        <w:t>cy ma prawo zleci</w:t>
      </w:r>
      <w:r w:rsidRPr="009914A1">
        <w:rPr>
          <w:rFonts w:ascii="Book Antiqua" w:eastAsia="TimesNewRoman" w:hAnsi="Book Antiqua"/>
          <w:sz w:val="20"/>
        </w:rPr>
        <w:t xml:space="preserve">ć </w:t>
      </w:r>
      <w:r w:rsidRPr="006A5220">
        <w:rPr>
          <w:rFonts w:ascii="Book Antiqua" w:hAnsi="Book Antiqua"/>
          <w:sz w:val="20"/>
        </w:rPr>
        <w:t>usuniecie takiej wady osobie trzeciej na koszt Wykonawcy.</w:t>
      </w:r>
    </w:p>
    <w:p w:rsidR="00277FEB" w:rsidRPr="006A5220" w:rsidRDefault="00277FEB" w:rsidP="00277FEB">
      <w:pPr>
        <w:pStyle w:val="Akapitzlist"/>
        <w:numPr>
          <w:ilvl w:val="0"/>
          <w:numId w:val="27"/>
        </w:numPr>
        <w:jc w:val="both"/>
        <w:rPr>
          <w:rFonts w:ascii="Book Antiqua" w:eastAsiaTheme="minorHAnsi" w:hAnsi="Book Antiqua"/>
          <w:sz w:val="20"/>
        </w:rPr>
      </w:pPr>
      <w:r w:rsidRPr="009914A1">
        <w:rPr>
          <w:rFonts w:ascii="Book Antiqua" w:hAnsi="Book Antiqua"/>
          <w:sz w:val="20"/>
        </w:rPr>
        <w:t>Wykonawca zapewni ustalenie w umowach z podwykonawcami takiego okresu odpowiedzialno</w:t>
      </w:r>
      <w:r w:rsidRPr="009914A1">
        <w:rPr>
          <w:rFonts w:ascii="Book Antiqua" w:eastAsia="TimesNewRoman" w:hAnsi="Book Antiqua"/>
          <w:sz w:val="20"/>
        </w:rPr>
        <w:t>ś</w:t>
      </w:r>
      <w:r w:rsidRPr="009914A1">
        <w:rPr>
          <w:rFonts w:ascii="Book Antiqua" w:hAnsi="Book Antiqua"/>
          <w:sz w:val="20"/>
        </w:rPr>
        <w:t>ci za wady, aby nie był on krótszy od okresu odpowiedzialno</w:t>
      </w:r>
      <w:r w:rsidRPr="009914A1">
        <w:rPr>
          <w:rFonts w:ascii="Book Antiqua" w:eastAsia="TimesNewRoman" w:hAnsi="Book Antiqua"/>
          <w:sz w:val="20"/>
        </w:rPr>
        <w:t>ś</w:t>
      </w:r>
      <w:r w:rsidRPr="009914A1">
        <w:rPr>
          <w:rFonts w:ascii="Book Antiqua" w:hAnsi="Book Antiqua"/>
          <w:sz w:val="20"/>
        </w:rPr>
        <w:t>ci za wady Wykonawcy wobec Zamawiaj</w:t>
      </w:r>
      <w:r w:rsidRPr="009914A1">
        <w:rPr>
          <w:rFonts w:ascii="Book Antiqua" w:eastAsia="TimesNewRoman" w:hAnsi="Book Antiqua"/>
          <w:sz w:val="20"/>
        </w:rPr>
        <w:t>ą</w:t>
      </w:r>
      <w:r w:rsidRPr="006A5220">
        <w:rPr>
          <w:rFonts w:ascii="Book Antiqua" w:hAnsi="Book Antiqua"/>
          <w:sz w:val="20"/>
        </w:rPr>
        <w:t>cego z tytułu gwarancji udzielonej w niniejszej umowie.</w:t>
      </w:r>
    </w:p>
    <w:p w:rsidR="00277FEB" w:rsidRPr="009914A1" w:rsidRDefault="00277FEB" w:rsidP="00277FEB">
      <w:pPr>
        <w:pStyle w:val="Akapitzlist"/>
        <w:numPr>
          <w:ilvl w:val="0"/>
          <w:numId w:val="27"/>
        </w:numPr>
        <w:jc w:val="both"/>
        <w:rPr>
          <w:rFonts w:ascii="Book Antiqua" w:eastAsiaTheme="minorHAnsi" w:hAnsi="Book Antiqua"/>
          <w:sz w:val="20"/>
        </w:rPr>
      </w:pPr>
      <w:r w:rsidRPr="009914A1">
        <w:rPr>
          <w:rFonts w:ascii="Book Antiqua" w:hAnsi="Book Antiqua"/>
          <w:sz w:val="20"/>
        </w:rPr>
        <w:t xml:space="preserve">Niezależnie od udzielonej gwarancji Wykonawca ponosi wobec Zamawiającego odpowiedzialność </w:t>
      </w:r>
      <w:r>
        <w:rPr>
          <w:rFonts w:ascii="Book Antiqua" w:hAnsi="Book Antiqua"/>
          <w:sz w:val="20"/>
        </w:rPr>
        <w:br/>
      </w:r>
      <w:r w:rsidRPr="009914A1">
        <w:rPr>
          <w:rFonts w:ascii="Book Antiqua" w:hAnsi="Book Antiqua"/>
          <w:sz w:val="20"/>
        </w:rPr>
        <w:t>z tytułu rękojmi za wady fizyczne robót w terminie i na zasadach określonych w kodeksie cywilnym.</w:t>
      </w:r>
    </w:p>
    <w:p w:rsidR="00277FEB" w:rsidRPr="006A5220" w:rsidRDefault="00277FEB" w:rsidP="00277FEB">
      <w:pPr>
        <w:pStyle w:val="Akapitzlist"/>
        <w:numPr>
          <w:ilvl w:val="0"/>
          <w:numId w:val="27"/>
        </w:numPr>
        <w:jc w:val="both"/>
        <w:rPr>
          <w:rFonts w:ascii="Book Antiqua" w:hAnsi="Book Antiqua"/>
          <w:sz w:val="20"/>
        </w:rPr>
      </w:pPr>
      <w:r w:rsidRPr="009914A1">
        <w:rPr>
          <w:rFonts w:ascii="Book Antiqua" w:hAnsi="Book Antiqua"/>
          <w:sz w:val="20"/>
        </w:rPr>
        <w:t>W okresie gwarancji Wykonawca i Zamawiaj</w:t>
      </w:r>
      <w:r w:rsidRPr="009914A1">
        <w:rPr>
          <w:rFonts w:ascii="Book Antiqua" w:eastAsia="TimesNewRoman" w:hAnsi="Book Antiqua"/>
          <w:sz w:val="20"/>
        </w:rPr>
        <w:t>ą</w:t>
      </w:r>
      <w:r w:rsidRPr="009914A1">
        <w:rPr>
          <w:rFonts w:ascii="Book Antiqua" w:hAnsi="Book Antiqua"/>
          <w:sz w:val="20"/>
        </w:rPr>
        <w:t>cy zobowi</w:t>
      </w:r>
      <w:r w:rsidRPr="009914A1">
        <w:rPr>
          <w:rFonts w:ascii="Book Antiqua" w:eastAsia="TimesNewRoman" w:hAnsi="Book Antiqua"/>
          <w:sz w:val="20"/>
        </w:rPr>
        <w:t>ą</w:t>
      </w:r>
      <w:r w:rsidRPr="009914A1">
        <w:rPr>
          <w:rFonts w:ascii="Book Antiqua" w:hAnsi="Book Antiqua"/>
          <w:sz w:val="20"/>
        </w:rPr>
        <w:t>zani s</w:t>
      </w:r>
      <w:r w:rsidRPr="009914A1">
        <w:rPr>
          <w:rFonts w:ascii="Book Antiqua" w:eastAsia="TimesNewRoman" w:hAnsi="Book Antiqua"/>
          <w:sz w:val="20"/>
        </w:rPr>
        <w:t xml:space="preserve">ą </w:t>
      </w:r>
      <w:r w:rsidRPr="006A5220">
        <w:rPr>
          <w:rFonts w:ascii="Book Antiqua" w:hAnsi="Book Antiqua"/>
          <w:sz w:val="20"/>
        </w:rPr>
        <w:t>do pisemnego wzajemnego zawiadomienia w terminie 7 dni o:</w:t>
      </w:r>
    </w:p>
    <w:p w:rsidR="00277FEB" w:rsidRPr="009914A1" w:rsidRDefault="00277FEB" w:rsidP="00277FEB">
      <w:pPr>
        <w:pStyle w:val="Akapitzlist"/>
        <w:numPr>
          <w:ilvl w:val="0"/>
          <w:numId w:val="51"/>
        </w:numPr>
        <w:jc w:val="both"/>
        <w:rPr>
          <w:rFonts w:ascii="Book Antiqua" w:hAnsi="Book Antiqua"/>
          <w:sz w:val="20"/>
        </w:rPr>
      </w:pPr>
      <w:r w:rsidRPr="009914A1">
        <w:rPr>
          <w:rFonts w:ascii="Book Antiqua" w:hAnsi="Book Antiqua"/>
          <w:sz w:val="20"/>
        </w:rPr>
        <w:t>zmianie siedziby lub nazwy firmy;</w:t>
      </w:r>
    </w:p>
    <w:p w:rsidR="00277FEB" w:rsidRPr="009914A1" w:rsidRDefault="00277FEB" w:rsidP="00277FEB">
      <w:pPr>
        <w:pStyle w:val="Akapitzlist"/>
        <w:numPr>
          <w:ilvl w:val="0"/>
          <w:numId w:val="51"/>
        </w:numPr>
        <w:jc w:val="both"/>
        <w:rPr>
          <w:rFonts w:ascii="Book Antiqua" w:eastAsiaTheme="minorHAnsi" w:hAnsi="Book Antiqua"/>
          <w:sz w:val="20"/>
        </w:rPr>
      </w:pPr>
      <w:r w:rsidRPr="009914A1">
        <w:rPr>
          <w:rFonts w:ascii="Book Antiqua" w:hAnsi="Book Antiqua"/>
          <w:sz w:val="20"/>
        </w:rPr>
        <w:t>zmianie osób reprezentujących strony;</w:t>
      </w:r>
    </w:p>
    <w:p w:rsidR="00277FEB" w:rsidRPr="009914A1" w:rsidRDefault="00277FEB" w:rsidP="00277FEB">
      <w:pPr>
        <w:pStyle w:val="Akapitzlist"/>
        <w:numPr>
          <w:ilvl w:val="0"/>
          <w:numId w:val="51"/>
        </w:numPr>
        <w:jc w:val="both"/>
        <w:rPr>
          <w:rFonts w:ascii="Book Antiqua" w:hAnsi="Book Antiqua"/>
          <w:sz w:val="20"/>
        </w:rPr>
      </w:pPr>
      <w:r w:rsidRPr="009914A1">
        <w:rPr>
          <w:rFonts w:ascii="Book Antiqua" w:hAnsi="Book Antiqua"/>
          <w:sz w:val="20"/>
        </w:rPr>
        <w:t>ogłoszeniu upadłości Wykonawcy;</w:t>
      </w:r>
    </w:p>
    <w:p w:rsidR="00277FEB" w:rsidRPr="009914A1" w:rsidRDefault="00277FEB" w:rsidP="00277FEB">
      <w:pPr>
        <w:pStyle w:val="Akapitzlist"/>
        <w:numPr>
          <w:ilvl w:val="0"/>
          <w:numId w:val="51"/>
        </w:numPr>
        <w:jc w:val="both"/>
        <w:rPr>
          <w:rFonts w:ascii="Book Antiqua" w:hAnsi="Book Antiqua"/>
          <w:sz w:val="20"/>
        </w:rPr>
      </w:pPr>
      <w:r w:rsidRPr="009914A1">
        <w:rPr>
          <w:rFonts w:ascii="Book Antiqua" w:hAnsi="Book Antiqua"/>
          <w:sz w:val="20"/>
        </w:rPr>
        <w:t>wszczęciu postępowania układowego, w którym uczestniczy Wykonawca;</w:t>
      </w:r>
    </w:p>
    <w:p w:rsidR="00277FEB" w:rsidRPr="009914A1" w:rsidRDefault="00277FEB" w:rsidP="00277FEB">
      <w:pPr>
        <w:pStyle w:val="Akapitzlist"/>
        <w:numPr>
          <w:ilvl w:val="0"/>
          <w:numId w:val="51"/>
        </w:numPr>
        <w:jc w:val="both"/>
        <w:rPr>
          <w:rFonts w:ascii="Book Antiqua" w:hAnsi="Book Antiqua"/>
          <w:sz w:val="20"/>
        </w:rPr>
      </w:pPr>
      <w:r w:rsidRPr="009914A1">
        <w:rPr>
          <w:rFonts w:ascii="Book Antiqua" w:hAnsi="Book Antiqua"/>
          <w:sz w:val="20"/>
        </w:rPr>
        <w:t>ogłoszeniu likwidacji firmy Wykonawcy;</w:t>
      </w:r>
    </w:p>
    <w:p w:rsidR="00277FEB" w:rsidRPr="006A5220" w:rsidRDefault="00277FEB" w:rsidP="00277FEB">
      <w:pPr>
        <w:pStyle w:val="Akapitzlist"/>
        <w:numPr>
          <w:ilvl w:val="0"/>
          <w:numId w:val="51"/>
        </w:numPr>
        <w:jc w:val="both"/>
        <w:rPr>
          <w:rFonts w:ascii="Book Antiqua" w:eastAsiaTheme="minorHAnsi" w:hAnsi="Book Antiqua"/>
          <w:sz w:val="20"/>
        </w:rPr>
      </w:pPr>
      <w:r w:rsidRPr="009914A1">
        <w:rPr>
          <w:rFonts w:ascii="Book Antiqua" w:hAnsi="Book Antiqua"/>
          <w:sz w:val="20"/>
        </w:rPr>
        <w:t>zawieszeniu działalności firmy Wykonawcy.</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032A0">
        <w:rPr>
          <w:rFonts w:ascii="Book Antiqua" w:hAnsi="Book Antiqua"/>
          <w:i w:val="0"/>
          <w:sz w:val="20"/>
          <w:szCs w:val="20"/>
        </w:rPr>
        <w:t>4</w:t>
      </w:r>
    </w:p>
    <w:p w:rsidR="00715965" w:rsidRPr="005C26D4" w:rsidRDefault="00715965" w:rsidP="00FD696E">
      <w:pPr>
        <w:pStyle w:val="Nagwektabeli"/>
        <w:numPr>
          <w:ilvl w:val="1"/>
          <w:numId w:val="23"/>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w:t>
      </w:r>
      <w:r w:rsidR="001032A0">
        <w:rPr>
          <w:rFonts w:ascii="Book Antiqua" w:hAnsi="Book Antiqua"/>
          <w:b w:val="0"/>
          <w:i w:val="0"/>
          <w:sz w:val="20"/>
          <w:szCs w:val="20"/>
        </w:rPr>
        <w:t>owy w stosunku do treści oferty.</w:t>
      </w:r>
    </w:p>
    <w:p w:rsidR="00715965" w:rsidRPr="005C26D4" w:rsidRDefault="00715965" w:rsidP="00FD696E">
      <w:pPr>
        <w:widowControl w:val="0"/>
        <w:numPr>
          <w:ilvl w:val="1"/>
          <w:numId w:val="23"/>
        </w:numPr>
        <w:tabs>
          <w:tab w:val="left" w:pos="360"/>
        </w:tabs>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rsidR="00715965" w:rsidRPr="00790BFC" w:rsidRDefault="00790BFC" w:rsidP="00790BFC">
      <w:pPr>
        <w:widowControl w:val="0"/>
        <w:numPr>
          <w:ilvl w:val="0"/>
          <w:numId w:val="23"/>
        </w:numPr>
        <w:autoSpaceDE w:val="0"/>
        <w:autoSpaceDN w:val="0"/>
        <w:adjustRightInd w:val="0"/>
        <w:jc w:val="both"/>
        <w:rPr>
          <w:rFonts w:ascii="Book Antiqua" w:hAnsi="Book Antiqua"/>
          <w:bCs w:val="0"/>
          <w:iCs w:val="0"/>
          <w:sz w:val="20"/>
          <w:szCs w:val="20"/>
        </w:rPr>
      </w:pPr>
      <w:r>
        <w:rPr>
          <w:rFonts w:ascii="Book Antiqua" w:hAnsi="Book Antiqua"/>
          <w:bCs w:val="0"/>
          <w:iCs w:val="0"/>
          <w:sz w:val="20"/>
          <w:szCs w:val="20"/>
        </w:rPr>
        <w:t xml:space="preserve">Zamawiający przewiduje </w:t>
      </w:r>
      <w:r w:rsidR="00715965" w:rsidRPr="00813939">
        <w:rPr>
          <w:rFonts w:ascii="Book Antiqua" w:hAnsi="Book Antiqua"/>
          <w:bCs w:val="0"/>
          <w:iCs w:val="0"/>
          <w:sz w:val="20"/>
          <w:szCs w:val="20"/>
        </w:rPr>
        <w:t>możliwość zmiany postanowień niniejszej umowy w stosunku do treści oferty, na podstawie której dokonano wyboru Wykonawcy.</w:t>
      </w:r>
      <w:r>
        <w:rPr>
          <w:rFonts w:ascii="Book Antiqua" w:hAnsi="Book Antiqua"/>
          <w:bCs w:val="0"/>
          <w:iCs w:val="0"/>
          <w:sz w:val="20"/>
          <w:szCs w:val="20"/>
        </w:rPr>
        <w:t xml:space="preserve"> Z</w:t>
      </w:r>
      <w:r w:rsidR="00715965" w:rsidRPr="00790BFC">
        <w:rPr>
          <w:rFonts w:ascii="Book Antiqua" w:hAnsi="Book Antiqua"/>
          <w:bCs w:val="0"/>
          <w:iCs w:val="0"/>
          <w:sz w:val="20"/>
          <w:szCs w:val="20"/>
        </w:rPr>
        <w:t>miana umowy może dotyczyć jednej z niżej wymienionych okoliczności:</w:t>
      </w:r>
    </w:p>
    <w:p w:rsidR="00715965" w:rsidRPr="00EC6CB2" w:rsidRDefault="00715965" w:rsidP="00FD696E">
      <w:pPr>
        <w:pStyle w:val="NormalnyWeb"/>
        <w:widowControl w:val="0"/>
        <w:numPr>
          <w:ilvl w:val="0"/>
          <w:numId w:val="24"/>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lastRenderedPageBreak/>
        <w:t xml:space="preserve">zmiany osób określonych w § </w:t>
      </w:r>
      <w:r w:rsidR="00117A56">
        <w:rPr>
          <w:rFonts w:ascii="Book Antiqua" w:eastAsia="SimSun" w:hAnsi="Book Antiqua"/>
          <w:bCs/>
          <w:iCs/>
          <w:sz w:val="20"/>
          <w:szCs w:val="20"/>
        </w:rPr>
        <w:t>5</w:t>
      </w:r>
      <w:r w:rsidRPr="00EC6CB2">
        <w:rPr>
          <w:rFonts w:ascii="Book Antiqua" w:eastAsia="SimSun" w:hAnsi="Book Antiqua"/>
          <w:bCs/>
          <w:iCs/>
          <w:sz w:val="20"/>
          <w:szCs w:val="20"/>
        </w:rPr>
        <w:t xml:space="preserve"> ust. 1 i 2 niniejszej umowy,</w:t>
      </w:r>
    </w:p>
    <w:p w:rsidR="00715965" w:rsidRPr="00EC6CB2" w:rsidRDefault="00715965" w:rsidP="00FD696E">
      <w:pPr>
        <w:pStyle w:val="NormalnyWeb"/>
        <w:widowControl w:val="0"/>
        <w:numPr>
          <w:ilvl w:val="0"/>
          <w:numId w:val="24"/>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715965" w:rsidRPr="00EC6CB2" w:rsidRDefault="00715965" w:rsidP="00FD696E">
      <w:pPr>
        <w:widowControl w:val="0"/>
        <w:numPr>
          <w:ilvl w:val="0"/>
          <w:numId w:val="24"/>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00790BFC">
        <w:rPr>
          <w:rFonts w:ascii="Book Antiqua" w:hAnsi="Book Antiqua" w:cs="TimesNewRomanPSMT"/>
          <w:bCs w:val="0"/>
          <w:iCs w:val="0"/>
          <w:sz w:val="20"/>
          <w:szCs w:val="20"/>
        </w:rPr>
        <w:t xml:space="preserve"> </w:t>
      </w:r>
      <w:r w:rsidRPr="00EC6CB2">
        <w:rPr>
          <w:rFonts w:ascii="Book Antiqua" w:eastAsia="SimSun" w:hAnsi="Book Antiqua"/>
          <w:sz w:val="20"/>
          <w:szCs w:val="20"/>
        </w:rPr>
        <w:t>niniejszej umowy,</w:t>
      </w:r>
    </w:p>
    <w:p w:rsidR="00715965" w:rsidRPr="00EC6CB2" w:rsidRDefault="00715965" w:rsidP="00FD696E">
      <w:pPr>
        <w:widowControl w:val="0"/>
        <w:numPr>
          <w:ilvl w:val="0"/>
          <w:numId w:val="24"/>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715965" w:rsidRPr="00EC6CB2" w:rsidRDefault="00715965" w:rsidP="00FD696E">
      <w:pPr>
        <w:widowControl w:val="0"/>
        <w:numPr>
          <w:ilvl w:val="0"/>
          <w:numId w:val="24"/>
        </w:numPr>
        <w:jc w:val="both"/>
        <w:rPr>
          <w:rFonts w:ascii="Book Antiqua" w:hAnsi="Book Antiqua"/>
          <w:sz w:val="20"/>
          <w:szCs w:val="20"/>
        </w:rPr>
      </w:pPr>
      <w:r w:rsidRPr="00EC6CB2">
        <w:rPr>
          <w:rFonts w:ascii="Book Antiqua" w:eastAsia="SimSun" w:hAnsi="Book Antiqua"/>
          <w:sz w:val="20"/>
          <w:szCs w:val="20"/>
        </w:rPr>
        <w:t xml:space="preserve">terminu wykonania przedmiotu umowy w przypadku opisanym w § </w:t>
      </w:r>
      <w:r w:rsidR="00117A56">
        <w:rPr>
          <w:rFonts w:ascii="Book Antiqua" w:eastAsia="SimSun" w:hAnsi="Book Antiqua"/>
          <w:sz w:val="20"/>
          <w:szCs w:val="20"/>
        </w:rPr>
        <w:t xml:space="preserve">2 </w:t>
      </w:r>
      <w:r w:rsidRPr="00EC6CB2">
        <w:rPr>
          <w:rFonts w:ascii="Book Antiqua" w:eastAsia="SimSun" w:hAnsi="Book Antiqua"/>
          <w:sz w:val="20"/>
          <w:szCs w:val="20"/>
        </w:rPr>
        <w:t>niniejszej umowy,</w:t>
      </w:r>
    </w:p>
    <w:p w:rsidR="00715965" w:rsidRPr="00EC6CB2" w:rsidRDefault="00715965" w:rsidP="00FD696E">
      <w:pPr>
        <w:widowControl w:val="0"/>
        <w:numPr>
          <w:ilvl w:val="0"/>
          <w:numId w:val="24"/>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w:t>
      </w:r>
      <w:r w:rsidR="00117A56">
        <w:rPr>
          <w:rFonts w:ascii="Book Antiqua" w:eastAsia="SimSun" w:hAnsi="Book Antiqua"/>
          <w:sz w:val="20"/>
          <w:szCs w:val="20"/>
        </w:rPr>
        <w:t>ó</w:t>
      </w:r>
      <w:r w:rsidRPr="00EC6CB2">
        <w:rPr>
          <w:rFonts w:ascii="Book Antiqua" w:eastAsia="SimSun" w:hAnsi="Book Antiqua"/>
          <w:sz w:val="20"/>
          <w:szCs w:val="20"/>
        </w:rPr>
        <w:t>t dodatkowych,</w:t>
      </w:r>
    </w:p>
    <w:p w:rsidR="00E0778A" w:rsidRPr="00E0778A" w:rsidRDefault="00715965" w:rsidP="00FD696E">
      <w:pPr>
        <w:widowControl w:val="0"/>
        <w:numPr>
          <w:ilvl w:val="0"/>
          <w:numId w:val="24"/>
        </w:numPr>
        <w:jc w:val="both"/>
        <w:rPr>
          <w:rFonts w:ascii="Book Antiqua" w:hAnsi="Book Antiqua"/>
          <w:sz w:val="20"/>
          <w:szCs w:val="20"/>
        </w:rPr>
      </w:pPr>
      <w:r w:rsidRPr="00EC6CB2">
        <w:rPr>
          <w:rFonts w:ascii="Book Antiqua" w:hAnsi="Book Antiqua" w:cs="TimesNewRomanPSMT"/>
          <w:bCs w:val="0"/>
          <w:iCs w:val="0"/>
          <w:sz w:val="20"/>
          <w:szCs w:val="20"/>
        </w:rPr>
        <w:t>gdy konieczność wprowadzenia zmian będzie następstwem zmian</w:t>
      </w:r>
      <w:r w:rsidRPr="00EC6CB2">
        <w:rPr>
          <w:rFonts w:ascii="Book Antiqua" w:hAnsi="Book Antiqua"/>
          <w:sz w:val="20"/>
          <w:szCs w:val="20"/>
        </w:rPr>
        <w:t xml:space="preserve"> </w:t>
      </w:r>
      <w:r w:rsidRPr="00EC6CB2">
        <w:rPr>
          <w:rFonts w:ascii="Book Antiqua" w:hAnsi="Book Antiqua" w:cs="TimesNewRomanPSMT"/>
          <w:bCs w:val="0"/>
          <w:iCs w:val="0"/>
          <w:sz w:val="20"/>
          <w:szCs w:val="20"/>
        </w:rPr>
        <w:t>wytycznych lub zaleceń instytucji, która przyznała środki na sfinansowanie zamówienia</w:t>
      </w:r>
      <w:r w:rsidR="00E0778A">
        <w:rPr>
          <w:rFonts w:ascii="Book Antiqua" w:hAnsi="Book Antiqua" w:cs="TimesNewRomanPSMT"/>
          <w:bCs w:val="0"/>
          <w:iCs w:val="0"/>
          <w:sz w:val="20"/>
          <w:szCs w:val="20"/>
        </w:rPr>
        <w:t>,</w:t>
      </w:r>
    </w:p>
    <w:p w:rsidR="00E0778A" w:rsidRPr="00E0778A" w:rsidRDefault="00E0778A" w:rsidP="00FD696E">
      <w:pPr>
        <w:widowControl w:val="0"/>
        <w:numPr>
          <w:ilvl w:val="0"/>
          <w:numId w:val="24"/>
        </w:numPr>
        <w:jc w:val="both"/>
        <w:rPr>
          <w:rFonts w:ascii="Book Antiqua" w:hAnsi="Book Antiqua"/>
          <w:sz w:val="20"/>
          <w:szCs w:val="20"/>
        </w:rPr>
      </w:pPr>
      <w:r>
        <w:rPr>
          <w:rFonts w:ascii="Book Antiqua" w:hAnsi="Book Antiqua" w:cs="TimesNewRomanPSMT"/>
          <w:bCs w:val="0"/>
          <w:iCs w:val="0"/>
          <w:sz w:val="20"/>
          <w:szCs w:val="20"/>
        </w:rPr>
        <w:t>inne przyczyny zewnętrzne niezależne od Zamawiającego oraz Wykonawcy, skutkujące niemożliwością prowadzenia działań w celu wykonania umowy,</w:t>
      </w:r>
    </w:p>
    <w:p w:rsidR="00715965" w:rsidRPr="00EC6CB2" w:rsidRDefault="00E0778A" w:rsidP="00FD696E">
      <w:pPr>
        <w:widowControl w:val="0"/>
        <w:numPr>
          <w:ilvl w:val="0"/>
          <w:numId w:val="24"/>
        </w:numPr>
        <w:jc w:val="both"/>
        <w:rPr>
          <w:rFonts w:ascii="Book Antiqua" w:hAnsi="Book Antiqua"/>
          <w:sz w:val="20"/>
          <w:szCs w:val="20"/>
        </w:rPr>
      </w:pPr>
      <w:r>
        <w:rPr>
          <w:rFonts w:ascii="Book Antiqua" w:hAnsi="Book Antiqua" w:cs="TimesNewRomanPSMT"/>
          <w:bCs w:val="0"/>
          <w:iCs w:val="0"/>
          <w:sz w:val="20"/>
          <w:szCs w:val="20"/>
        </w:rPr>
        <w:t>zmiany terminów płatności wynikające z wszelkich zmian wprowadzonych do umowy</w:t>
      </w:r>
      <w:r w:rsidR="00715965" w:rsidRPr="00EC6CB2">
        <w:rPr>
          <w:rFonts w:ascii="Book Antiqua" w:eastAsia="SimSun" w:hAnsi="Book Antiqua"/>
          <w:sz w:val="20"/>
          <w:szCs w:val="20"/>
        </w:rPr>
        <w:t>.</w:t>
      </w:r>
    </w:p>
    <w:p w:rsidR="00715965" w:rsidRPr="005C26D4" w:rsidRDefault="00715965" w:rsidP="00715965">
      <w:pPr>
        <w:widowControl w:val="0"/>
        <w:jc w:val="center"/>
        <w:rPr>
          <w:rFonts w:ascii="Book Antiqua" w:hAnsi="Book Antiqua"/>
          <w:b/>
          <w:bCs w:val="0"/>
          <w:sz w:val="16"/>
          <w:szCs w:val="20"/>
        </w:rPr>
      </w:pPr>
    </w:p>
    <w:p w:rsidR="00715965" w:rsidRPr="005C26D4" w:rsidRDefault="00715965" w:rsidP="00715965">
      <w:pPr>
        <w:widowControl w:val="0"/>
        <w:jc w:val="center"/>
        <w:rPr>
          <w:rFonts w:ascii="Book Antiqua" w:hAnsi="Book Antiqua"/>
          <w:b/>
          <w:bCs w:val="0"/>
          <w:sz w:val="20"/>
          <w:szCs w:val="20"/>
        </w:rPr>
      </w:pPr>
      <w:r w:rsidRPr="005C26D4">
        <w:rPr>
          <w:rFonts w:ascii="Book Antiqua" w:hAnsi="Book Antiqua"/>
          <w:b/>
          <w:bCs w:val="0"/>
          <w:sz w:val="20"/>
          <w:szCs w:val="20"/>
        </w:rPr>
        <w:t>§ 1</w:t>
      </w:r>
      <w:r w:rsidR="00790BFC">
        <w:rPr>
          <w:rFonts w:ascii="Book Antiqua" w:hAnsi="Book Antiqua"/>
          <w:b/>
          <w:bCs w:val="0"/>
          <w:sz w:val="20"/>
          <w:szCs w:val="20"/>
        </w:rPr>
        <w:t>5</w:t>
      </w:r>
    </w:p>
    <w:p w:rsidR="00715965" w:rsidRPr="005C26D4" w:rsidRDefault="00715965" w:rsidP="00715965">
      <w:pPr>
        <w:widowControl w:val="0"/>
        <w:jc w:val="both"/>
        <w:rPr>
          <w:rFonts w:ascii="Book Antiqua" w:hAnsi="Book Antiqua"/>
          <w:sz w:val="20"/>
          <w:szCs w:val="20"/>
        </w:rPr>
      </w:pPr>
      <w:r w:rsidRPr="005C26D4">
        <w:rPr>
          <w:rFonts w:ascii="Book Antiqua" w:hAnsi="Book Antiqua"/>
          <w:sz w:val="20"/>
          <w:szCs w:val="20"/>
        </w:rPr>
        <w:t>W sprawach, które nie zostały uregulowane niniejszą umową, mają zastosowanie przepisy Kodeksu cywilnego</w:t>
      </w:r>
      <w:r>
        <w:rPr>
          <w:rFonts w:ascii="Book Antiqua" w:hAnsi="Book Antiqua"/>
          <w:sz w:val="20"/>
          <w:szCs w:val="20"/>
        </w:rPr>
        <w:t>, ustawy</w:t>
      </w:r>
      <w:r w:rsidRPr="005C26D4">
        <w:rPr>
          <w:rFonts w:ascii="Book Antiqua" w:hAnsi="Book Antiqua"/>
          <w:sz w:val="20"/>
          <w:szCs w:val="20"/>
        </w:rPr>
        <w:t xml:space="preserve"> Prawo zamówień publicznych</w:t>
      </w:r>
      <w:r>
        <w:rPr>
          <w:rFonts w:ascii="Book Antiqua" w:hAnsi="Book Antiqua"/>
          <w:sz w:val="20"/>
          <w:szCs w:val="20"/>
        </w:rPr>
        <w:t xml:space="preserve"> </w:t>
      </w:r>
      <w:r w:rsidRPr="005C26D4">
        <w:rPr>
          <w:rFonts w:ascii="Book Antiqua" w:hAnsi="Book Antiqua"/>
          <w:sz w:val="20"/>
          <w:szCs w:val="20"/>
        </w:rPr>
        <w:t>z późniejszymi zmianami</w:t>
      </w:r>
      <w:r>
        <w:rPr>
          <w:rFonts w:ascii="Book Antiqua" w:hAnsi="Book Antiqua"/>
          <w:sz w:val="20"/>
          <w:szCs w:val="20"/>
        </w:rPr>
        <w:t>, ustawy Prawo budowlane</w:t>
      </w:r>
      <w:r w:rsidRPr="005C26D4">
        <w:rPr>
          <w:rFonts w:ascii="Book Antiqua" w:hAnsi="Book Antiqua"/>
          <w:sz w:val="20"/>
          <w:szCs w:val="20"/>
        </w:rPr>
        <w:t xml:space="preserve"> </w:t>
      </w:r>
      <w:r>
        <w:rPr>
          <w:rFonts w:ascii="Book Antiqua" w:hAnsi="Book Antiqua"/>
          <w:sz w:val="20"/>
          <w:szCs w:val="20"/>
        </w:rPr>
        <w:br/>
      </w:r>
      <w:r w:rsidRPr="005C26D4">
        <w:rPr>
          <w:rFonts w:ascii="Book Antiqua" w:hAnsi="Book Antiqua"/>
          <w:sz w:val="20"/>
          <w:szCs w:val="20"/>
        </w:rPr>
        <w:t>z późniejszymi zmianami</w:t>
      </w:r>
      <w:r w:rsidR="00E05792">
        <w:rPr>
          <w:rFonts w:ascii="Book Antiqua" w:hAnsi="Book Antiqua"/>
          <w:sz w:val="20"/>
          <w:szCs w:val="20"/>
        </w:rPr>
        <w:t xml:space="preserve">, </w:t>
      </w:r>
      <w:r>
        <w:rPr>
          <w:rFonts w:ascii="Book Antiqua" w:hAnsi="Book Antiqua"/>
          <w:sz w:val="20"/>
          <w:szCs w:val="20"/>
        </w:rPr>
        <w:t>akty wykonawcze do wymienionych przepisów</w:t>
      </w:r>
      <w:r w:rsidR="00E05792">
        <w:rPr>
          <w:rFonts w:ascii="Book Antiqua" w:hAnsi="Book Antiqua"/>
          <w:sz w:val="20"/>
          <w:szCs w:val="20"/>
        </w:rPr>
        <w:t xml:space="preserve"> oraz zapisy </w:t>
      </w:r>
      <w:r w:rsidR="00790BFC">
        <w:rPr>
          <w:rFonts w:ascii="Book Antiqua" w:hAnsi="Book Antiqua"/>
          <w:sz w:val="20"/>
          <w:szCs w:val="20"/>
        </w:rPr>
        <w:t>zapytania ofertowego</w:t>
      </w:r>
      <w:r w:rsidRPr="005C26D4">
        <w:rPr>
          <w:rFonts w:ascii="Book Antiqua" w:hAnsi="Book Antiqua"/>
          <w:sz w:val="20"/>
          <w:szCs w:val="20"/>
        </w:rPr>
        <w:t xml:space="preserve">. </w:t>
      </w:r>
    </w:p>
    <w:p w:rsidR="00715965" w:rsidRPr="005C26D4" w:rsidRDefault="00715965" w:rsidP="00715965">
      <w:pPr>
        <w:widowControl w:val="0"/>
        <w:jc w:val="both"/>
        <w:rPr>
          <w:rFonts w:ascii="Book Antiqua" w:hAnsi="Book Antiqua"/>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790BFC">
        <w:rPr>
          <w:rFonts w:ascii="Book Antiqua" w:hAnsi="Book Antiqua"/>
          <w:i w:val="0"/>
          <w:sz w:val="20"/>
          <w:szCs w:val="20"/>
        </w:rPr>
        <w:t>6</w:t>
      </w:r>
    </w:p>
    <w:p w:rsidR="00715965" w:rsidRPr="005C26D4" w:rsidRDefault="00715965" w:rsidP="00715965">
      <w:pPr>
        <w:widowControl w:val="0"/>
        <w:jc w:val="both"/>
        <w:rPr>
          <w:rFonts w:ascii="Book Antiqua" w:hAnsi="Book Antiqua"/>
          <w:sz w:val="20"/>
          <w:szCs w:val="20"/>
        </w:rPr>
      </w:pPr>
      <w:r w:rsidRPr="005C26D4">
        <w:rPr>
          <w:rFonts w:ascii="Book Antiqua" w:hAnsi="Book Antiqua"/>
          <w:sz w:val="20"/>
          <w:szCs w:val="20"/>
        </w:rPr>
        <w:t>Ewentualne spory powstałe na tle realizacji przedmiotu umowy strony poddają rozstrzygnięciu właściwym miejscowo dla Zamawiającego sądom powszechnym.</w:t>
      </w:r>
    </w:p>
    <w:p w:rsidR="00715965" w:rsidRPr="005C26D4" w:rsidRDefault="00715965" w:rsidP="00715965">
      <w:pPr>
        <w:pStyle w:val="Nagwektabeli"/>
        <w:suppressLineNumbers w:val="0"/>
        <w:suppressAutoHyphens w:val="0"/>
        <w:spacing w:after="0"/>
        <w:jc w:val="left"/>
        <w:rPr>
          <w:rFonts w:ascii="Book Antiqua" w:hAnsi="Book Antiqua"/>
          <w:b w:val="0"/>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790BFC">
        <w:rPr>
          <w:rFonts w:ascii="Book Antiqua" w:hAnsi="Book Antiqua"/>
          <w:i w:val="0"/>
          <w:sz w:val="20"/>
          <w:szCs w:val="20"/>
        </w:rPr>
        <w:t>17</w:t>
      </w:r>
      <w:bookmarkStart w:id="0" w:name="_GoBack"/>
      <w:bookmarkEnd w:id="0"/>
    </w:p>
    <w:p w:rsidR="00715965" w:rsidRPr="005C26D4" w:rsidRDefault="00715965" w:rsidP="00715965">
      <w:pPr>
        <w:widowControl w:val="0"/>
        <w:jc w:val="both"/>
        <w:rPr>
          <w:rFonts w:ascii="Book Antiqua" w:hAnsi="Book Antiqua"/>
          <w:sz w:val="20"/>
          <w:szCs w:val="20"/>
        </w:rPr>
      </w:pPr>
      <w:r w:rsidRPr="005C26D4">
        <w:rPr>
          <w:rFonts w:ascii="Book Antiqua" w:hAnsi="Book Antiqua"/>
          <w:sz w:val="20"/>
          <w:szCs w:val="20"/>
        </w:rPr>
        <w:t>Umowę sporządzono w 3 jednobrzmiących egzemplarzach, 1 egzemplarz dla Wykonawcy, 2 egzemplarze dla Zamawiającego.</w:t>
      </w:r>
    </w:p>
    <w:p w:rsidR="00715965" w:rsidRPr="005C26D4" w:rsidRDefault="00715965" w:rsidP="00715965">
      <w:pPr>
        <w:widowControl w:val="0"/>
        <w:rPr>
          <w:rFonts w:ascii="Book Antiqua" w:hAnsi="Book Antiqua"/>
          <w:sz w:val="20"/>
          <w:szCs w:val="20"/>
        </w:rPr>
      </w:pPr>
    </w:p>
    <w:p w:rsidR="00117A56" w:rsidRDefault="00117A56"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spacing w:before="100" w:beforeAutospacing="1"/>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sectPr w:rsidR="004C2264" w:rsidRPr="00AD1A85" w:rsidSect="00496829">
      <w:footnotePr>
        <w:numRestart w:val="eachPage"/>
      </w:footnotePr>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A9" w:rsidRDefault="001A1FA9" w:rsidP="00860C53">
      <w:r>
        <w:separator/>
      </w:r>
    </w:p>
  </w:endnote>
  <w:endnote w:type="continuationSeparator" w:id="0">
    <w:p w:rsidR="001A1FA9" w:rsidRDefault="001A1FA9"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roman"/>
    <w:pitch w:val="default"/>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A9" w:rsidRDefault="001A1FA9" w:rsidP="00860C53">
      <w:r>
        <w:separator/>
      </w:r>
    </w:p>
  </w:footnote>
  <w:footnote w:type="continuationSeparator" w:id="0">
    <w:p w:rsidR="001A1FA9" w:rsidRDefault="001A1FA9" w:rsidP="00860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6A52A51"/>
    <w:multiLevelType w:val="hybridMultilevel"/>
    <w:tmpl w:val="2FB49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8"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F2A71F5"/>
    <w:multiLevelType w:val="hybridMultilevel"/>
    <w:tmpl w:val="42D093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3D1BBA"/>
    <w:multiLevelType w:val="hybridMultilevel"/>
    <w:tmpl w:val="66CAC364"/>
    <w:lvl w:ilvl="0" w:tplc="5B925150">
      <w:start w:val="6"/>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169336FA"/>
    <w:multiLevelType w:val="hybridMultilevel"/>
    <w:tmpl w:val="E9643348"/>
    <w:lvl w:ilvl="0" w:tplc="CF08E6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0BF57B3"/>
    <w:multiLevelType w:val="multilevel"/>
    <w:tmpl w:val="1CA06D98"/>
    <w:lvl w:ilvl="0">
      <w:start w:val="8"/>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7"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B0CEA"/>
    <w:multiLevelType w:val="hybridMultilevel"/>
    <w:tmpl w:val="200CCBA0"/>
    <w:lvl w:ilvl="0" w:tplc="04150011">
      <w:start w:val="1"/>
      <w:numFmt w:val="decimal"/>
      <w:lvlText w:val="%1)"/>
      <w:lvlJc w:val="left"/>
      <w:pPr>
        <w:ind w:left="304"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30" w15:restartNumberingAfterBreak="0">
    <w:nsid w:val="3D925BE6"/>
    <w:multiLevelType w:val="hybridMultilevel"/>
    <w:tmpl w:val="937EC15A"/>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1"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54E65"/>
    <w:multiLevelType w:val="hybridMultilevel"/>
    <w:tmpl w:val="1E32C396"/>
    <w:lvl w:ilvl="0" w:tplc="018A775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CF79DF"/>
    <w:multiLevelType w:val="hybridMultilevel"/>
    <w:tmpl w:val="C810C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B0D4B"/>
    <w:multiLevelType w:val="hybridMultilevel"/>
    <w:tmpl w:val="6D62D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9"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1"/>
    <w:lvlOverride w:ilvl="0">
      <w:startOverride w:val="1"/>
    </w:lvlOverride>
  </w:num>
  <w:num w:numId="2">
    <w:abstractNumId w:val="0"/>
  </w:num>
  <w:num w:numId="3">
    <w:abstractNumId w:val="49"/>
  </w:num>
  <w:num w:numId="4">
    <w:abstractNumId w:val="10"/>
  </w:num>
  <w:num w:numId="5">
    <w:abstractNumId w:val="50"/>
  </w:num>
  <w:num w:numId="6">
    <w:abstractNumId w:val="16"/>
  </w:num>
  <w:num w:numId="7">
    <w:abstractNumId w:val="18"/>
  </w:num>
  <w:num w:numId="8">
    <w:abstractNumId w:val="19"/>
  </w:num>
  <w:num w:numId="9">
    <w:abstractNumId w:val="29"/>
  </w:num>
  <w:num w:numId="10">
    <w:abstractNumId w:val="4"/>
  </w:num>
  <w:num w:numId="11">
    <w:abstractNumId w:val="13"/>
  </w:num>
  <w:num w:numId="12">
    <w:abstractNumId w:val="46"/>
  </w:num>
  <w:num w:numId="13">
    <w:abstractNumId w:val="41"/>
  </w:num>
  <w:num w:numId="14">
    <w:abstractNumId w:val="39"/>
  </w:num>
  <w:num w:numId="15">
    <w:abstractNumId w:val="27"/>
  </w:num>
  <w:num w:numId="16">
    <w:abstractNumId w:val="17"/>
  </w:num>
  <w:num w:numId="17">
    <w:abstractNumId w:val="40"/>
  </w:num>
  <w:num w:numId="18">
    <w:abstractNumId w:val="15"/>
  </w:num>
  <w:num w:numId="19">
    <w:abstractNumId w:val="45"/>
  </w:num>
  <w:num w:numId="20">
    <w:abstractNumId w:val="34"/>
  </w:num>
  <w:num w:numId="21">
    <w:abstractNumId w:val="5"/>
  </w:num>
  <w:num w:numId="22">
    <w:abstractNumId w:val="14"/>
  </w:num>
  <w:num w:numId="23">
    <w:abstractNumId w:val="26"/>
  </w:num>
  <w:num w:numId="24">
    <w:abstractNumId w:val="3"/>
  </w:num>
  <w:num w:numId="25">
    <w:abstractNumId w:val="21"/>
  </w:num>
  <w:num w:numId="26">
    <w:abstractNumId w:val="7"/>
  </w:num>
  <w:num w:numId="27">
    <w:abstractNumId w:val="25"/>
  </w:num>
  <w:num w:numId="28">
    <w:abstractNumId w:val="22"/>
  </w:num>
  <w:num w:numId="29">
    <w:abstractNumId w:val="37"/>
  </w:num>
  <w:num w:numId="30">
    <w:abstractNumId w:val="36"/>
  </w:num>
  <w:num w:numId="31">
    <w:abstractNumId w:val="35"/>
  </w:num>
  <w:num w:numId="32">
    <w:abstractNumId w:val="38"/>
  </w:num>
  <w:num w:numId="33">
    <w:abstractNumId w:val="44"/>
  </w:num>
  <w:num w:numId="34">
    <w:abstractNumId w:val="48"/>
  </w:num>
  <w:num w:numId="35">
    <w:abstractNumId w:val="33"/>
  </w:num>
  <w:num w:numId="36">
    <w:abstractNumId w:val="11"/>
  </w:num>
  <w:num w:numId="37">
    <w:abstractNumId w:val="20"/>
  </w:num>
  <w:num w:numId="38">
    <w:abstractNumId w:val="24"/>
  </w:num>
  <w:num w:numId="39">
    <w:abstractNumId w:val="31"/>
  </w:num>
  <w:num w:numId="40">
    <w:abstractNumId w:val="9"/>
  </w:num>
  <w:num w:numId="41">
    <w:abstractNumId w:val="43"/>
  </w:num>
  <w:num w:numId="42">
    <w:abstractNumId w:val="6"/>
  </w:num>
  <w:num w:numId="43">
    <w:abstractNumId w:val="12"/>
  </w:num>
  <w:num w:numId="44">
    <w:abstractNumId w:val="30"/>
  </w:num>
  <w:num w:numId="45">
    <w:abstractNumId w:val="32"/>
  </w:num>
  <w:num w:numId="46">
    <w:abstractNumId w:val="23"/>
  </w:num>
  <w:num w:numId="47">
    <w:abstractNumId w:val="8"/>
  </w:num>
  <w:num w:numId="48">
    <w:abstractNumId w:val="47"/>
  </w:num>
  <w:num w:numId="49">
    <w:abstractNumId w:val="2"/>
  </w:num>
  <w:num w:numId="50">
    <w:abstractNumId w:val="42"/>
  </w:num>
  <w:num w:numId="51">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F56C0"/>
    <w:rsid w:val="000002FB"/>
    <w:rsid w:val="00023249"/>
    <w:rsid w:val="00026632"/>
    <w:rsid w:val="00062099"/>
    <w:rsid w:val="00073262"/>
    <w:rsid w:val="0007769A"/>
    <w:rsid w:val="00097EE6"/>
    <w:rsid w:val="000B6B1C"/>
    <w:rsid w:val="000D2060"/>
    <w:rsid w:val="000E0A3F"/>
    <w:rsid w:val="001032A0"/>
    <w:rsid w:val="0011056E"/>
    <w:rsid w:val="0011118D"/>
    <w:rsid w:val="00117A56"/>
    <w:rsid w:val="00117CD1"/>
    <w:rsid w:val="0012228B"/>
    <w:rsid w:val="001258FA"/>
    <w:rsid w:val="00154E20"/>
    <w:rsid w:val="001643C8"/>
    <w:rsid w:val="00197D41"/>
    <w:rsid w:val="001A1FA9"/>
    <w:rsid w:val="001B4204"/>
    <w:rsid w:val="001E05BC"/>
    <w:rsid w:val="001E0B70"/>
    <w:rsid w:val="001F1608"/>
    <w:rsid w:val="001F774C"/>
    <w:rsid w:val="0023091F"/>
    <w:rsid w:val="00246A9E"/>
    <w:rsid w:val="00277FEB"/>
    <w:rsid w:val="002836B9"/>
    <w:rsid w:val="00293E53"/>
    <w:rsid w:val="002A19B0"/>
    <w:rsid w:val="002D4F6D"/>
    <w:rsid w:val="00302724"/>
    <w:rsid w:val="00347183"/>
    <w:rsid w:val="0035121E"/>
    <w:rsid w:val="003707FA"/>
    <w:rsid w:val="0039661B"/>
    <w:rsid w:val="003A512A"/>
    <w:rsid w:val="003C21D4"/>
    <w:rsid w:val="003D2CB0"/>
    <w:rsid w:val="003E2B90"/>
    <w:rsid w:val="00426B16"/>
    <w:rsid w:val="0044649D"/>
    <w:rsid w:val="00450455"/>
    <w:rsid w:val="00450626"/>
    <w:rsid w:val="00464FE9"/>
    <w:rsid w:val="0046554B"/>
    <w:rsid w:val="00474B46"/>
    <w:rsid w:val="004824D5"/>
    <w:rsid w:val="00496829"/>
    <w:rsid w:val="004A5BC7"/>
    <w:rsid w:val="004C2264"/>
    <w:rsid w:val="004E1666"/>
    <w:rsid w:val="005113D9"/>
    <w:rsid w:val="005518BE"/>
    <w:rsid w:val="00552DEC"/>
    <w:rsid w:val="00554BAD"/>
    <w:rsid w:val="0055563F"/>
    <w:rsid w:val="00563CB8"/>
    <w:rsid w:val="005A7312"/>
    <w:rsid w:val="005F1B59"/>
    <w:rsid w:val="005F56C0"/>
    <w:rsid w:val="005F5995"/>
    <w:rsid w:val="005F7256"/>
    <w:rsid w:val="00606015"/>
    <w:rsid w:val="006471CC"/>
    <w:rsid w:val="006D0C99"/>
    <w:rsid w:val="006D6DC4"/>
    <w:rsid w:val="006D766D"/>
    <w:rsid w:val="006E7D67"/>
    <w:rsid w:val="006F4D75"/>
    <w:rsid w:val="00706BBE"/>
    <w:rsid w:val="00715965"/>
    <w:rsid w:val="00735FCA"/>
    <w:rsid w:val="00736013"/>
    <w:rsid w:val="00745BFC"/>
    <w:rsid w:val="00764817"/>
    <w:rsid w:val="0078408E"/>
    <w:rsid w:val="00790BFC"/>
    <w:rsid w:val="00791BFD"/>
    <w:rsid w:val="00791DAD"/>
    <w:rsid w:val="007A6BBA"/>
    <w:rsid w:val="0081639F"/>
    <w:rsid w:val="00835C57"/>
    <w:rsid w:val="0085198C"/>
    <w:rsid w:val="00852AAE"/>
    <w:rsid w:val="00860C53"/>
    <w:rsid w:val="00873AEC"/>
    <w:rsid w:val="00874933"/>
    <w:rsid w:val="008B14F3"/>
    <w:rsid w:val="008C0C4C"/>
    <w:rsid w:val="008C7CE1"/>
    <w:rsid w:val="008D33CD"/>
    <w:rsid w:val="0091750A"/>
    <w:rsid w:val="00927AB0"/>
    <w:rsid w:val="009305CA"/>
    <w:rsid w:val="00950B5C"/>
    <w:rsid w:val="00955B30"/>
    <w:rsid w:val="009675C3"/>
    <w:rsid w:val="00980152"/>
    <w:rsid w:val="00992BF6"/>
    <w:rsid w:val="009C42DB"/>
    <w:rsid w:val="009E614D"/>
    <w:rsid w:val="00A02922"/>
    <w:rsid w:val="00A435F2"/>
    <w:rsid w:val="00A56176"/>
    <w:rsid w:val="00AB5126"/>
    <w:rsid w:val="00AB5E6E"/>
    <w:rsid w:val="00B06889"/>
    <w:rsid w:val="00B35623"/>
    <w:rsid w:val="00B66469"/>
    <w:rsid w:val="00B672A0"/>
    <w:rsid w:val="00B8459D"/>
    <w:rsid w:val="00B957F0"/>
    <w:rsid w:val="00BC77C6"/>
    <w:rsid w:val="00BD4E9B"/>
    <w:rsid w:val="00C07AAD"/>
    <w:rsid w:val="00C134F3"/>
    <w:rsid w:val="00C44267"/>
    <w:rsid w:val="00C44AE5"/>
    <w:rsid w:val="00C652C3"/>
    <w:rsid w:val="00C941B2"/>
    <w:rsid w:val="00CE603E"/>
    <w:rsid w:val="00CE6053"/>
    <w:rsid w:val="00CF7A9F"/>
    <w:rsid w:val="00D31F71"/>
    <w:rsid w:val="00D414C7"/>
    <w:rsid w:val="00D4435B"/>
    <w:rsid w:val="00D5076A"/>
    <w:rsid w:val="00D80B3D"/>
    <w:rsid w:val="00D84430"/>
    <w:rsid w:val="00D91275"/>
    <w:rsid w:val="00DB0135"/>
    <w:rsid w:val="00DB50F3"/>
    <w:rsid w:val="00DB6C47"/>
    <w:rsid w:val="00DD1485"/>
    <w:rsid w:val="00DE07D4"/>
    <w:rsid w:val="00DF587B"/>
    <w:rsid w:val="00E05792"/>
    <w:rsid w:val="00E0778A"/>
    <w:rsid w:val="00E149E7"/>
    <w:rsid w:val="00E31BDA"/>
    <w:rsid w:val="00E3335B"/>
    <w:rsid w:val="00E43556"/>
    <w:rsid w:val="00E829CE"/>
    <w:rsid w:val="00EB4A01"/>
    <w:rsid w:val="00EC745E"/>
    <w:rsid w:val="00EF6A87"/>
    <w:rsid w:val="00F54709"/>
    <w:rsid w:val="00F619FE"/>
    <w:rsid w:val="00F70D52"/>
    <w:rsid w:val="00F71C11"/>
    <w:rsid w:val="00FA4614"/>
    <w:rsid w:val="00FB7427"/>
    <w:rsid w:val="00FD6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7001-A978-4538-BB6C-610A4D9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semiHidden/>
    <w:unhideWhenUsed/>
    <w:rsid w:val="004C2264"/>
    <w:pPr>
      <w:tabs>
        <w:tab w:val="center" w:pos="4536"/>
        <w:tab w:val="right" w:pos="9072"/>
      </w:tabs>
    </w:pPr>
  </w:style>
  <w:style w:type="character" w:customStyle="1" w:styleId="NagwekZnak">
    <w:name w:val="Nagłówek Znak"/>
    <w:basedOn w:val="Domylnaczcionkaakapitu"/>
    <w:link w:val="Nagwek"/>
    <w:semiHidden/>
    <w:rsid w:val="004C2264"/>
    <w:rPr>
      <w:rFonts w:ascii="Calibri" w:eastAsia="Times New Roman" w:hAnsi="Calibri" w:cs="Times New Roman"/>
      <w:bCs/>
      <w:iCs/>
      <w:sz w:val="24"/>
      <w:szCs w:val="24"/>
    </w:rPr>
  </w:style>
  <w:style w:type="paragraph" w:styleId="Stopka">
    <w:name w:val="footer"/>
    <w:basedOn w:val="Normalny"/>
    <w:link w:val="StopkaZnak"/>
    <w:semiHidden/>
    <w:unhideWhenUsed/>
    <w:rsid w:val="004C2264"/>
    <w:pPr>
      <w:tabs>
        <w:tab w:val="center" w:pos="4536"/>
        <w:tab w:val="right" w:pos="9072"/>
      </w:tabs>
    </w:pPr>
  </w:style>
  <w:style w:type="character" w:customStyle="1" w:styleId="StopkaZnak">
    <w:name w:val="Stopka Znak"/>
    <w:basedOn w:val="Domylnaczcionkaakapitu"/>
    <w:link w:val="Stopka"/>
    <w:semiHidden/>
    <w:rsid w:val="004C2264"/>
    <w:rPr>
      <w:rFonts w:ascii="Calibri" w:eastAsia="Times New Roman" w:hAnsi="Calibri" w:cs="Times New Roman"/>
      <w:bCs/>
      <w:iCs/>
      <w:sz w:val="24"/>
      <w:szCs w:val="24"/>
    </w:rPr>
  </w:style>
  <w:style w:type="paragraph" w:styleId="Akapitzlist">
    <w:name w:val="List Paragraph"/>
    <w:basedOn w:val="Normalny"/>
    <w:uiPriority w:val="34"/>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rPr>
  </w:style>
  <w:style w:type="character" w:customStyle="1" w:styleId="text2">
    <w:name w:val="text2"/>
    <w:rsid w:val="004C2264"/>
  </w:style>
  <w:style w:type="paragraph" w:styleId="Tekstprzypisudolnego">
    <w:name w:val="footnote text"/>
    <w:basedOn w:val="Normalny"/>
    <w:link w:val="TekstprzypisudolnegoZnak"/>
    <w:uiPriority w:val="99"/>
    <w:semiHidden/>
    <w:unhideWhenUsed/>
    <w:rsid w:val="004C2264"/>
    <w:rPr>
      <w:sz w:val="20"/>
      <w:szCs w:val="20"/>
    </w:rPr>
  </w:style>
  <w:style w:type="character" w:customStyle="1" w:styleId="TekstprzypisudolnegoZnak">
    <w:name w:val="Tekst przypisu dolnego Znak"/>
    <w:basedOn w:val="Domylnaczcionkaakapitu"/>
    <w:link w:val="Tekstprzypisudolnego"/>
    <w:uiPriority w:val="99"/>
    <w:semiHidden/>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customStyle="1" w:styleId="Akapitzlist1">
    <w:name w:val="Akapit z listą1"/>
    <w:aliases w:val="sw tekst,Akapit z listą11,Akapit z listą111"/>
    <w:basedOn w:val="Normalny"/>
    <w:qFormat/>
    <w:rsid w:val="00117A56"/>
    <w:pPr>
      <w:spacing w:after="120" w:line="276" w:lineRule="auto"/>
      <w:ind w:left="720"/>
      <w:contextualSpacing/>
    </w:pPr>
    <w:rPr>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9F9E-5AE4-4D97-9B5A-C85D2CF4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8</Pages>
  <Words>4511</Words>
  <Characters>27067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64</cp:revision>
  <cp:lastPrinted>2018-11-20T09:21:00Z</cp:lastPrinted>
  <dcterms:created xsi:type="dcterms:W3CDTF">2016-10-13T08:19:00Z</dcterms:created>
  <dcterms:modified xsi:type="dcterms:W3CDTF">2020-10-30T08:51:00Z</dcterms:modified>
</cp:coreProperties>
</file>