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1AB56DDE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332CCA5B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2825C815" w14:textId="6D0172FA" w:rsidR="00FE19A7" w:rsidRDefault="00FE19A7" w:rsidP="00FE19A7">
      <w:pPr>
        <w:shd w:val="clear" w:color="auto" w:fill="FFFFFF"/>
        <w:tabs>
          <w:tab w:val="left" w:leader="underscore" w:pos="9461"/>
        </w:tabs>
        <w:spacing w:after="0" w:line="276" w:lineRule="auto"/>
        <w:ind w:left="17"/>
        <w:jc w:val="center"/>
        <w:rPr>
          <w:rFonts w:ascii="Book Antiqua" w:eastAsia="Calibri" w:hAnsi="Book Antiqua"/>
          <w:sz w:val="20"/>
          <w:szCs w:val="16"/>
        </w:rPr>
      </w:pPr>
      <w:r>
        <w:rPr>
          <w:rFonts w:ascii="Book Antiqua" w:eastAsia="Calibri" w:hAnsi="Book Antiqua"/>
          <w:sz w:val="20"/>
          <w:szCs w:val="16"/>
        </w:rPr>
        <w:t xml:space="preserve">wykonanie diagnozy </w:t>
      </w:r>
      <w:proofErr w:type="spellStart"/>
      <w:r>
        <w:rPr>
          <w:rFonts w:ascii="Book Antiqua" w:eastAsia="Calibri" w:hAnsi="Book Antiqua"/>
          <w:sz w:val="20"/>
          <w:szCs w:val="16"/>
        </w:rPr>
        <w:t>cyberbezpieczeństwa</w:t>
      </w:r>
      <w:proofErr w:type="spellEnd"/>
    </w:p>
    <w:p w14:paraId="2053E1E7" w14:textId="4C798573" w:rsidR="00B41B4B" w:rsidRPr="00872740" w:rsidRDefault="00FE19A7" w:rsidP="00FE19A7">
      <w:pPr>
        <w:shd w:val="clear" w:color="auto" w:fill="FFFFFF"/>
        <w:tabs>
          <w:tab w:val="left" w:leader="underscore" w:pos="9639"/>
        </w:tabs>
        <w:spacing w:after="0" w:line="276" w:lineRule="auto"/>
        <w:ind w:left="17"/>
        <w:jc w:val="center"/>
        <w:rPr>
          <w:rFonts w:ascii="Book Antiqua" w:eastAsia="Calibri" w:hAnsi="Book Antiqua"/>
          <w:b/>
          <w:sz w:val="20"/>
          <w:szCs w:val="16"/>
        </w:rPr>
      </w:pPr>
      <w:r>
        <w:rPr>
          <w:rFonts w:ascii="Book Antiqua" w:eastAsia="Calibri" w:hAnsi="Book Antiqua"/>
          <w:sz w:val="20"/>
          <w:szCs w:val="16"/>
        </w:rPr>
        <w:t xml:space="preserve">oraz przeprowadzenia szkolenia dla urzędników w zakresie </w:t>
      </w:r>
      <w:proofErr w:type="spellStart"/>
      <w:r>
        <w:rPr>
          <w:rFonts w:ascii="Book Antiqua" w:eastAsia="Calibri" w:hAnsi="Book Antiqua"/>
          <w:sz w:val="20"/>
          <w:szCs w:val="16"/>
        </w:rPr>
        <w:t>cyberbezpieczeństwa</w:t>
      </w:r>
      <w:proofErr w:type="spellEnd"/>
    </w:p>
    <w:p w14:paraId="4D0E247F" w14:textId="77777777" w:rsidR="00B41B4B" w:rsidRDefault="00B41B4B" w:rsidP="00B41B4B">
      <w:pPr>
        <w:shd w:val="clear" w:color="auto" w:fill="FFFFFF"/>
        <w:tabs>
          <w:tab w:val="left" w:leader="underscore" w:pos="9461"/>
        </w:tabs>
        <w:spacing w:after="0" w:line="276" w:lineRule="auto"/>
        <w:ind w:left="17"/>
        <w:jc w:val="center"/>
        <w:rPr>
          <w:rFonts w:ascii="Book Antiqua" w:eastAsia="Calibri" w:hAnsi="Book Antiqua"/>
          <w:sz w:val="20"/>
          <w:szCs w:val="16"/>
        </w:rPr>
      </w:pPr>
      <w:r>
        <w:rPr>
          <w:rFonts w:ascii="Book Antiqua" w:eastAsia="Calibri" w:hAnsi="Book Antiqua"/>
          <w:sz w:val="20"/>
          <w:szCs w:val="16"/>
        </w:rPr>
        <w:t xml:space="preserve">w ramach grantu w projekcie „Cyfrowa gmina” o numerze 4748/3/2022 </w:t>
      </w:r>
    </w:p>
    <w:p w14:paraId="329B0437" w14:textId="77777777" w:rsidR="00B41B4B" w:rsidRDefault="00B41B4B" w:rsidP="00B41B4B">
      <w:pPr>
        <w:shd w:val="clear" w:color="auto" w:fill="FFFFFF"/>
        <w:tabs>
          <w:tab w:val="left" w:leader="underscore" w:pos="9461"/>
        </w:tabs>
        <w:spacing w:after="0" w:line="276" w:lineRule="auto"/>
        <w:ind w:left="17"/>
        <w:jc w:val="center"/>
        <w:rPr>
          <w:rFonts w:ascii="Book Antiqua" w:eastAsia="Calibri" w:hAnsi="Book Antiqua"/>
          <w:sz w:val="20"/>
          <w:szCs w:val="16"/>
        </w:rPr>
      </w:pPr>
      <w:r>
        <w:rPr>
          <w:rFonts w:ascii="Book Antiqua" w:eastAsia="Calibri" w:hAnsi="Book Antiqua"/>
          <w:sz w:val="20"/>
          <w:szCs w:val="16"/>
        </w:rPr>
        <w:t xml:space="preserve">w ramach Programu Operacyjnego Polska Cyfrowa na lata 2014 – 2020 </w:t>
      </w:r>
    </w:p>
    <w:p w14:paraId="24290A61" w14:textId="7FFD70EB" w:rsidR="000D2F42" w:rsidRDefault="00B41B4B" w:rsidP="008E6A6F">
      <w:pPr>
        <w:pStyle w:val="Tekstpodstawowywcity0"/>
        <w:spacing w:after="0" w:line="276" w:lineRule="auto"/>
        <w:ind w:left="0" w:right="54"/>
        <w:jc w:val="center"/>
        <w:rPr>
          <w:rFonts w:ascii="Book Antiqua" w:eastAsia="Calibri" w:hAnsi="Book Antiqua"/>
          <w:sz w:val="20"/>
          <w:szCs w:val="16"/>
        </w:rPr>
      </w:pPr>
      <w:r>
        <w:rPr>
          <w:rFonts w:ascii="Book Antiqua" w:eastAsia="Calibri" w:hAnsi="Book Antiqua"/>
          <w:sz w:val="20"/>
          <w:szCs w:val="16"/>
        </w:rPr>
        <w:t xml:space="preserve">Osi Priorytetowej V Rozwój cyfrowy JST oraz wzmocnienie cyfrowej odporności na </w:t>
      </w:r>
      <w:proofErr w:type="spellStart"/>
      <w:r>
        <w:rPr>
          <w:rFonts w:ascii="Book Antiqua" w:eastAsia="Calibri" w:hAnsi="Book Antiqua"/>
          <w:sz w:val="20"/>
          <w:szCs w:val="16"/>
        </w:rPr>
        <w:t>zagrozenie</w:t>
      </w:r>
      <w:proofErr w:type="spellEnd"/>
      <w:r>
        <w:rPr>
          <w:rFonts w:ascii="Book Antiqua" w:eastAsia="Calibri" w:hAnsi="Book Antiqua"/>
          <w:sz w:val="20"/>
          <w:szCs w:val="16"/>
        </w:rPr>
        <w:t xml:space="preserve"> REACT-EU działania 5.1 Rozwój cyfrowy JST oraz wzmocnienie cyfrowej odporności na zagrożenie dotycząca realizacji projektu grantowego „Cyfrowa Gmina” o numerze POPC.05.01.00-00-0001/21-00</w:t>
      </w:r>
    </w:p>
    <w:p w14:paraId="61716DC7" w14:textId="77777777" w:rsidR="00B41B4B" w:rsidRPr="000D2F42" w:rsidRDefault="00B41B4B" w:rsidP="00B41B4B">
      <w:pPr>
        <w:pStyle w:val="Tekstpodstawowywcity0"/>
        <w:spacing w:after="0" w:line="276" w:lineRule="auto"/>
        <w:ind w:left="113" w:right="255" w:firstLine="244"/>
        <w:jc w:val="center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1D162975" w14:textId="25D826BC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oferujemy wykonanie przedmiotu zamówienia zgodnie z wymogami Zamawiającego za cenę </w:t>
      </w:r>
    </w:p>
    <w:p w14:paraId="6BA4D7BB" w14:textId="3E0F7F76" w:rsidR="00FE19A7" w:rsidRDefault="00FE19A7" w:rsidP="00FE19A7">
      <w:pPr>
        <w:pStyle w:val="Tekstpodstawowy"/>
        <w:numPr>
          <w:ilvl w:val="0"/>
          <w:numId w:val="6"/>
        </w:numPr>
        <w:spacing w:after="0" w:line="360" w:lineRule="auto"/>
        <w:ind w:left="284" w:right="23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Diagnoza </w:t>
      </w:r>
      <w:proofErr w:type="spellStart"/>
      <w:r>
        <w:rPr>
          <w:rFonts w:ascii="Book Antiqua" w:hAnsi="Book Antiqua"/>
          <w:sz w:val="20"/>
          <w:szCs w:val="20"/>
        </w:rPr>
        <w:t>cyberbezpieczeństwa</w:t>
      </w:r>
      <w:proofErr w:type="spellEnd"/>
    </w:p>
    <w:p w14:paraId="7641301D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3DDFB4BB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4A254EDD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144F4177" w14:textId="77777777" w:rsidR="00844BBF" w:rsidRDefault="00844BBF" w:rsidP="00704C3F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7399A5C9" w14:textId="36FABA40" w:rsidR="00FE19A7" w:rsidRDefault="00FE19A7" w:rsidP="00FE19A7">
      <w:pPr>
        <w:pStyle w:val="Tekstpodstawowy"/>
        <w:numPr>
          <w:ilvl w:val="0"/>
          <w:numId w:val="6"/>
        </w:numPr>
        <w:spacing w:after="0" w:line="360" w:lineRule="auto"/>
        <w:ind w:left="284" w:right="22" w:hanging="284"/>
        <w:jc w:val="both"/>
        <w:rPr>
          <w:rFonts w:ascii="Book Antiqua" w:hAnsi="Book Antiqua"/>
          <w:bCs/>
          <w:sz w:val="20"/>
          <w:szCs w:val="20"/>
        </w:rPr>
      </w:pPr>
      <w:r w:rsidRPr="00FE19A7">
        <w:rPr>
          <w:rFonts w:ascii="Book Antiqua" w:hAnsi="Book Antiqua"/>
          <w:bCs/>
          <w:sz w:val="20"/>
          <w:szCs w:val="20"/>
        </w:rPr>
        <w:t>System Zarządzania Bezpieczeństwem Informacji</w:t>
      </w:r>
      <w:r w:rsidR="00A3180B">
        <w:rPr>
          <w:rFonts w:ascii="Book Antiqua" w:hAnsi="Book Antiqua"/>
          <w:bCs/>
          <w:sz w:val="20"/>
          <w:szCs w:val="20"/>
        </w:rPr>
        <w:t xml:space="preserve"> (SZBI)</w:t>
      </w:r>
    </w:p>
    <w:p w14:paraId="625BDA55" w14:textId="77777777" w:rsidR="00FE19A7" w:rsidRPr="00844BBF" w:rsidRDefault="00FE19A7" w:rsidP="00FE19A7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78D3E4E3" w14:textId="77777777" w:rsidR="00FE19A7" w:rsidRPr="00844BBF" w:rsidRDefault="00FE19A7" w:rsidP="00FE19A7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7400DBE3" w14:textId="77777777" w:rsidR="00FE19A7" w:rsidRPr="00844BBF" w:rsidRDefault="00FE19A7" w:rsidP="00FE19A7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60008461" w14:textId="48B3C4C5" w:rsidR="00FE19A7" w:rsidRDefault="00FE19A7" w:rsidP="00FE19A7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0"/>
          <w:szCs w:val="20"/>
        </w:rPr>
        <w:t>………….</w:t>
      </w:r>
    </w:p>
    <w:p w14:paraId="1AEDF5E4" w14:textId="77777777" w:rsidR="00FE19A7" w:rsidRPr="00FE19A7" w:rsidRDefault="00FE19A7" w:rsidP="00FE19A7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Cs/>
          <w:sz w:val="20"/>
          <w:szCs w:val="20"/>
        </w:rPr>
      </w:pPr>
    </w:p>
    <w:p w14:paraId="36D4B2F6" w14:textId="29E03F6D" w:rsidR="00FE19A7" w:rsidRPr="00FE19A7" w:rsidRDefault="00FE19A7" w:rsidP="00FE19A7">
      <w:pPr>
        <w:pStyle w:val="Tekstpodstawowy"/>
        <w:numPr>
          <w:ilvl w:val="0"/>
          <w:numId w:val="6"/>
        </w:numPr>
        <w:spacing w:after="0" w:line="360" w:lineRule="auto"/>
        <w:ind w:left="284" w:right="22" w:hanging="284"/>
        <w:jc w:val="both"/>
        <w:rPr>
          <w:rFonts w:ascii="Book Antiqua" w:hAnsi="Book Antiqua"/>
          <w:bCs/>
          <w:sz w:val="20"/>
          <w:szCs w:val="20"/>
        </w:rPr>
      </w:pPr>
      <w:r w:rsidRPr="00FE19A7">
        <w:rPr>
          <w:rFonts w:ascii="Book Antiqua" w:hAnsi="Book Antiqua"/>
          <w:bCs/>
          <w:sz w:val="20"/>
          <w:szCs w:val="20"/>
        </w:rPr>
        <w:t xml:space="preserve">Szkolenie w zakresie </w:t>
      </w:r>
      <w:proofErr w:type="spellStart"/>
      <w:r w:rsidRPr="00FE19A7">
        <w:rPr>
          <w:rFonts w:ascii="Book Antiqua" w:hAnsi="Book Antiqua"/>
          <w:bCs/>
          <w:sz w:val="20"/>
          <w:szCs w:val="20"/>
        </w:rPr>
        <w:t>cyberbezpieczeństwa</w:t>
      </w:r>
      <w:proofErr w:type="spellEnd"/>
    </w:p>
    <w:p w14:paraId="33908758" w14:textId="77777777" w:rsidR="00FE19A7" w:rsidRPr="00844BBF" w:rsidRDefault="00FE19A7" w:rsidP="00FE19A7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4AA50346" w14:textId="77777777" w:rsidR="00FE19A7" w:rsidRPr="00844BBF" w:rsidRDefault="00FE19A7" w:rsidP="00FE19A7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377B7922" w14:textId="77777777" w:rsidR="00FE19A7" w:rsidRPr="00844BBF" w:rsidRDefault="00FE19A7" w:rsidP="00FE19A7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16E2EBFD" w14:textId="77777777" w:rsidR="00FE19A7" w:rsidRDefault="00FE19A7" w:rsidP="00FE19A7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3A694A6D" w14:textId="77777777" w:rsidR="000D2F42" w:rsidRPr="00844BBF" w:rsidRDefault="000D2F42" w:rsidP="00FE19A7">
      <w:pPr>
        <w:pStyle w:val="Tekstpodstawowy"/>
        <w:spacing w:after="0" w:line="276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</w:p>
    <w:p w14:paraId="49CB3EF6" w14:textId="14D69CAA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 w:val="0"/>
        <w:spacing w:after="0" w:line="276" w:lineRule="auto"/>
        <w:ind w:left="0" w:firstLine="0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040BE713" w14:textId="77777777" w:rsidR="00A3180B" w:rsidRPr="00A3180B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</w:p>
    <w:p w14:paraId="3F2CB965" w14:textId="77777777" w:rsidR="00A3180B" w:rsidRDefault="00A3180B" w:rsidP="00A3180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 xml:space="preserve">diagnoza – </w:t>
      </w:r>
      <w:r w:rsidRPr="00F151E6">
        <w:rPr>
          <w:rFonts w:ascii="Book Antiqua" w:hAnsi="Book Antiqua"/>
          <w:color w:val="auto"/>
          <w:sz w:val="20"/>
          <w:szCs w:val="20"/>
        </w:rPr>
        <w:t>31 października 2022</w:t>
      </w:r>
      <w:r>
        <w:rPr>
          <w:rFonts w:ascii="Book Antiqua" w:hAnsi="Book Antiqua"/>
          <w:color w:val="auto"/>
          <w:sz w:val="20"/>
          <w:szCs w:val="20"/>
        </w:rPr>
        <w:t xml:space="preserve"> roku</w:t>
      </w:r>
    </w:p>
    <w:p w14:paraId="31D12791" w14:textId="77777777" w:rsidR="00A3180B" w:rsidRDefault="00A3180B" w:rsidP="00A3180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szkolenie – 31 grudnia 2022 roku</w:t>
      </w:r>
    </w:p>
    <w:p w14:paraId="3FE7B147" w14:textId="77777777" w:rsidR="00A3180B" w:rsidRPr="00F151E6" w:rsidRDefault="00A3180B" w:rsidP="00A3180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SZBI – 31 marca 2023 roku</w:t>
      </w:r>
    </w:p>
    <w:p w14:paraId="1EB8D422" w14:textId="63CCC997" w:rsidR="00844BBF" w:rsidRPr="008E6A6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8E6A6F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8E6A6F">
        <w:rPr>
          <w:rFonts w:ascii="Book Antiqua" w:hAnsi="Book Antiqua"/>
          <w:b/>
          <w:bCs/>
          <w:strike/>
          <w:sz w:val="20"/>
          <w:szCs w:val="20"/>
        </w:rPr>
        <w:t xml:space="preserve"> </w:t>
      </w:r>
      <w:r w:rsidR="008E6A6F" w:rsidRPr="008E6A6F">
        <w:rPr>
          <w:rFonts w:ascii="Book Antiqua" w:hAnsi="Book Antiqua"/>
          <w:b/>
          <w:bCs/>
          <w:strike/>
          <w:sz w:val="20"/>
          <w:szCs w:val="20"/>
        </w:rPr>
        <w:t>……………………………..</w:t>
      </w:r>
      <w:r w:rsidRPr="008E6A6F">
        <w:rPr>
          <w:rFonts w:ascii="Book Antiqua" w:hAnsi="Book Antiqua"/>
          <w:b/>
          <w:bCs/>
          <w:strike/>
          <w:sz w:val="20"/>
          <w:szCs w:val="20"/>
        </w:rPr>
        <w:t>.</w:t>
      </w:r>
    </w:p>
    <w:p w14:paraId="33AED85F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107FEECD" w14:textId="44499D15" w:rsidR="00044FE3" w:rsidRPr="00844BBF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Oświadczamy, że </w:t>
      </w:r>
      <w:r w:rsidRPr="00CE603E">
        <w:rPr>
          <w:rFonts w:ascii="Book Antiqua" w:hAnsi="Book Antiqua"/>
          <w:sz w:val="20"/>
          <w:szCs w:val="20"/>
        </w:rPr>
        <w:t xml:space="preserve">osoby, które będą uczestniczyć w wykonywaniu zamówienia, posiadają wymagane </w:t>
      </w:r>
      <w:r>
        <w:rPr>
          <w:rFonts w:ascii="Book Antiqua" w:hAnsi="Book Antiqua"/>
          <w:sz w:val="20"/>
          <w:szCs w:val="20"/>
        </w:rPr>
        <w:t>przepisami prawa uprawnienie.</w:t>
      </w:r>
    </w:p>
    <w:p w14:paraId="1EACA1DC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5A71423" w14:textId="77777777" w:rsidR="007F3A69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2F79EE7" w14:textId="5C0C2325" w:rsidR="007F3A69" w:rsidRPr="008E6A6F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trike/>
          <w:sz w:val="20"/>
          <w:szCs w:val="20"/>
        </w:rPr>
      </w:pPr>
      <w:r w:rsidRPr="008E6A6F">
        <w:rPr>
          <w:rFonts w:ascii="Book Antiqua" w:hAnsi="Book Antiqua"/>
          <w:strike/>
          <w:sz w:val="20"/>
          <w:szCs w:val="20"/>
        </w:rPr>
        <w:t xml:space="preserve">Deklarujemy wniesienie zabezpieczenia należytego wykonania umowy w wysokości </w:t>
      </w:r>
      <w:r w:rsidRPr="008E6A6F">
        <w:rPr>
          <w:rFonts w:ascii="Book Antiqua" w:hAnsi="Book Antiqua"/>
          <w:b/>
          <w:strike/>
          <w:sz w:val="20"/>
          <w:szCs w:val="20"/>
        </w:rPr>
        <w:t>5</w:t>
      </w:r>
      <w:r w:rsidRPr="008E6A6F">
        <w:rPr>
          <w:rFonts w:ascii="Book Antiqua" w:hAnsi="Book Antiqua"/>
          <w:strike/>
          <w:sz w:val="20"/>
          <w:szCs w:val="20"/>
        </w:rPr>
        <w:t xml:space="preserve"> </w:t>
      </w:r>
      <w:r w:rsidRPr="008E6A6F">
        <w:rPr>
          <w:rFonts w:ascii="Book Antiqua" w:hAnsi="Book Antiqua"/>
          <w:b/>
          <w:strike/>
          <w:sz w:val="20"/>
          <w:szCs w:val="20"/>
        </w:rPr>
        <w:t>%</w:t>
      </w:r>
      <w:r w:rsidRPr="008E6A6F">
        <w:rPr>
          <w:rFonts w:ascii="Book Antiqua" w:hAnsi="Book Antiqua"/>
          <w:strike/>
          <w:sz w:val="20"/>
          <w:szCs w:val="20"/>
        </w:rPr>
        <w:t xml:space="preserve"> ceny ofertowej brutto w formie ............................................................................................................................................................</w:t>
      </w:r>
    </w:p>
    <w:p w14:paraId="7923258E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5464A708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5ED9AF90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5755D52D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14:paraId="316FFE3C" w14:textId="77777777" w:rsidR="00844BBF" w:rsidRPr="00844BBF" w:rsidRDefault="00844BBF" w:rsidP="004C3453">
      <w:pPr>
        <w:pStyle w:val="Bezodstpw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4753B114" w14:textId="00A575CE" w:rsidR="00844BBF" w:rsidRPr="000A7DA8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42B92A9" w14:textId="77777777" w:rsidR="000A7DA8" w:rsidRDefault="000A7DA8" w:rsidP="000A7DA8">
      <w:pPr>
        <w:pStyle w:val="Tekstpodstawowy"/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14:paraId="46A6416C" w14:textId="77777777" w:rsidR="000A7DA8" w:rsidRDefault="000A7DA8" w:rsidP="000A7DA8">
      <w:pPr>
        <w:pStyle w:val="Tekstpodstawowy"/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14:paraId="7328B8F4" w14:textId="77777777" w:rsidR="000A7DA8" w:rsidRPr="00844BBF" w:rsidRDefault="000A7DA8" w:rsidP="000A7DA8">
      <w:pPr>
        <w:pStyle w:val="Tekstpodstawowy"/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70BD1851" w14:textId="588165F5" w:rsidR="00844BBF" w:rsidRPr="000A7DA8" w:rsidRDefault="00844BBF" w:rsidP="000A7DA8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>) oraz Rozporządzeniem Parla</w:t>
      </w:r>
      <w:r w:rsidR="000A7DA8">
        <w:rPr>
          <w:rFonts w:ascii="Book Antiqua" w:hAnsi="Book Antiqua"/>
          <w:sz w:val="20"/>
          <w:szCs w:val="20"/>
        </w:rPr>
        <w:t xml:space="preserve">mentu Europejskiego i Rady (UE) </w:t>
      </w:r>
      <w:r w:rsidRPr="000A7DA8">
        <w:rPr>
          <w:rFonts w:ascii="Book Antiqua" w:hAnsi="Book Antiqua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ABCB243" w14:textId="77777777" w:rsidR="00044FE3" w:rsidRPr="00044FE3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14:paraId="135BD44E" w14:textId="77777777" w:rsidR="00044FE3" w:rsidRPr="00044FE3" w:rsidRDefault="00044FE3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Oświadczenie o spełnieniu warunków udziału w postępowaniu </w:t>
      </w:r>
    </w:p>
    <w:p w14:paraId="0EE2E456" w14:textId="77777777" w:rsidR="008E6A6F" w:rsidRPr="008E6A6F" w:rsidRDefault="008E6A6F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Oświadczenie o posiadanym doświadczeniu</w:t>
      </w:r>
    </w:p>
    <w:p w14:paraId="7A2F4277" w14:textId="77777777" w:rsidR="008D0084" w:rsidRPr="00897718" w:rsidRDefault="008D0084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</w:rPr>
        <w:t xml:space="preserve">dane osoby, która będzie wykonywała diagnozę wraz z dokumentem potwierdzającym posiadanie przez nią certyfikatu uprawniającego do przeprowadzenia audytu </w:t>
      </w:r>
    </w:p>
    <w:p w14:paraId="5785000D" w14:textId="54599563" w:rsidR="00897718" w:rsidRPr="008D0084" w:rsidRDefault="00897718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</w:rPr>
        <w:t xml:space="preserve">dane osoby, która będzie prowadziła szkolenie wraz z </w:t>
      </w:r>
      <w:bookmarkStart w:id="0" w:name="_GoBack"/>
      <w:bookmarkEnd w:id="0"/>
      <w:r>
        <w:rPr>
          <w:rFonts w:ascii="Book Antiqua" w:hAnsi="Book Antiqua"/>
          <w:sz w:val="20"/>
        </w:rPr>
        <w:t xml:space="preserve">dokumentami potwierdzającymi posiadanie przez nią </w:t>
      </w:r>
      <w:r w:rsidR="00000BDC">
        <w:rPr>
          <w:rFonts w:ascii="Book Antiqua" w:hAnsi="Book Antiqua"/>
          <w:sz w:val="20"/>
        </w:rPr>
        <w:t>doświadczenia w przeprowadzeniu szkolenia</w:t>
      </w:r>
    </w:p>
    <w:p w14:paraId="0B3B3406" w14:textId="0215CFE3" w:rsidR="000D2F42" w:rsidRPr="00844BBF" w:rsidRDefault="00844BBF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………………………………………………………………...…………………….……………………………………………………………………………………………………………………………………………….……...</w:t>
      </w:r>
    </w:p>
    <w:p w14:paraId="2BF811E8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D3CAAB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12F6B5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558FC4A" w14:textId="77777777" w:rsidR="00E52BCF" w:rsidRDefault="00E52BC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Default="000D2F42" w:rsidP="0098770A">
      <w:pPr>
        <w:spacing w:after="0" w:line="240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14:paraId="649BD6C0" w14:textId="0243100E" w:rsidR="00A31577" w:rsidRDefault="000D2F42" w:rsidP="00795098">
      <w:pPr>
        <w:spacing w:after="0" w:line="240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sectPr w:rsidR="00A31577" w:rsidSect="00460922">
      <w:headerReference w:type="default" r:id="rId8"/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0ECD4" w14:textId="77777777" w:rsidR="001046E9" w:rsidRDefault="001046E9" w:rsidP="000D2F42">
      <w:pPr>
        <w:spacing w:after="0" w:line="240" w:lineRule="auto"/>
      </w:pPr>
      <w:r>
        <w:separator/>
      </w:r>
    </w:p>
  </w:endnote>
  <w:endnote w:type="continuationSeparator" w:id="0">
    <w:p w14:paraId="4D482154" w14:textId="77777777" w:rsidR="001046E9" w:rsidRDefault="001046E9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6B294" w14:textId="77777777" w:rsidR="001046E9" w:rsidRDefault="001046E9" w:rsidP="000D2F42">
      <w:pPr>
        <w:spacing w:after="0" w:line="240" w:lineRule="auto"/>
      </w:pPr>
      <w:r>
        <w:separator/>
      </w:r>
    </w:p>
  </w:footnote>
  <w:footnote w:type="continuationSeparator" w:id="0">
    <w:p w14:paraId="1D31826C" w14:textId="77777777" w:rsidR="001046E9" w:rsidRDefault="001046E9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0139" w14:textId="57ECC428" w:rsidR="006131B1" w:rsidRPr="003221EA" w:rsidRDefault="006131B1" w:rsidP="006131B1">
    <w:pPr>
      <w:pStyle w:val="Nagwek"/>
      <w:keepNext w:val="0"/>
      <w:widowControl w:val="0"/>
      <w:suppressAutoHyphens w:val="0"/>
      <w:jc w:val="center"/>
      <w:rPr>
        <w:rFonts w:ascii="Book Antiqua" w:hAnsi="Book Antiqua" w:cs="Calibri"/>
        <w:color w:val="000000"/>
        <w:sz w:val="20"/>
        <w:szCs w:val="20"/>
      </w:rPr>
    </w:pPr>
    <w:r w:rsidRPr="003221EA">
      <w:rPr>
        <w:rFonts w:ascii="Book Antiqua" w:hAnsi="Book Antiqua"/>
        <w:noProof/>
        <w:sz w:val="20"/>
        <w:szCs w:val="20"/>
        <w:lang w:eastAsia="pl-PL"/>
      </w:rPr>
      <w:drawing>
        <wp:inline distT="0" distB="0" distL="0" distR="0" wp14:anchorId="042C4B04" wp14:editId="32467DFE">
          <wp:extent cx="5761355" cy="65214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103D45" w14:textId="312E19DC" w:rsidR="006131B1" w:rsidRPr="006131B1" w:rsidRDefault="006131B1" w:rsidP="006131B1">
    <w:pPr>
      <w:pStyle w:val="Nagwek"/>
      <w:keepNext w:val="0"/>
      <w:widowControl w:val="0"/>
      <w:suppressAutoHyphens w:val="0"/>
      <w:spacing w:before="0" w:after="0" w:line="276" w:lineRule="auto"/>
      <w:jc w:val="center"/>
      <w:rPr>
        <w:rFonts w:ascii="Book Antiqua" w:hAnsi="Book Antiqua" w:cs="Calibri"/>
        <w:sz w:val="20"/>
        <w:szCs w:val="20"/>
      </w:rPr>
    </w:pPr>
    <w:r w:rsidRPr="003221EA">
      <w:rPr>
        <w:rFonts w:ascii="Book Antiqua" w:hAnsi="Book Antiqua" w:cs="Calibri"/>
        <w:color w:val="000000"/>
        <w:sz w:val="20"/>
        <w:szCs w:val="20"/>
      </w:rPr>
      <w:t xml:space="preserve">Projekt </w:t>
    </w:r>
    <w:r w:rsidRPr="003221EA">
      <w:rPr>
        <w:rFonts w:ascii="Book Antiqua" w:hAnsi="Book Antiqua" w:cs="Calibri"/>
        <w:sz w:val="20"/>
        <w:szCs w:val="20"/>
      </w:rPr>
      <w:t xml:space="preserve">„Cyfrowa gmina” jest finansowany ze środków Europejskiego Funduszu Rozwoju Regionalnego </w:t>
    </w:r>
    <w:r w:rsidRPr="003221EA">
      <w:rPr>
        <w:rFonts w:ascii="Book Antiqua" w:hAnsi="Book Antiqua" w:cs="Calibri"/>
        <w:sz w:val="20"/>
        <w:szCs w:val="20"/>
      </w:rPr>
      <w:br/>
      <w:t xml:space="preserve">w ramach Programu Operacyjnego Polska Cyfrowa na lata 2014 </w:t>
    </w:r>
    <w:r w:rsidRPr="003221EA">
      <w:rPr>
        <w:rFonts w:ascii="Book Antiqua" w:hAnsi="Book Antiqua" w:cs="Book Antiqua"/>
        <w:sz w:val="20"/>
        <w:szCs w:val="20"/>
      </w:rPr>
      <w:t>–</w:t>
    </w:r>
    <w:r w:rsidRPr="003221EA">
      <w:rPr>
        <w:rFonts w:ascii="Book Antiqua" w:hAnsi="Book Antiqua" w:cs="Calibri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2D9E"/>
    <w:multiLevelType w:val="hybridMultilevel"/>
    <w:tmpl w:val="92D22E5E"/>
    <w:lvl w:ilvl="0" w:tplc="AB6487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C20768"/>
    <w:multiLevelType w:val="hybridMultilevel"/>
    <w:tmpl w:val="AFA87746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46830"/>
    <w:multiLevelType w:val="hybridMultilevel"/>
    <w:tmpl w:val="9092AADC"/>
    <w:lvl w:ilvl="0" w:tplc="AB6487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7647E3"/>
    <w:multiLevelType w:val="hybridMultilevel"/>
    <w:tmpl w:val="DBE45390"/>
    <w:lvl w:ilvl="0" w:tplc="E19259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0BDC"/>
    <w:rsid w:val="00002AA4"/>
    <w:rsid w:val="0001169E"/>
    <w:rsid w:val="000120FC"/>
    <w:rsid w:val="0002450F"/>
    <w:rsid w:val="000355AE"/>
    <w:rsid w:val="00044FE3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A7DA8"/>
    <w:rsid w:val="000B2D99"/>
    <w:rsid w:val="000D1F07"/>
    <w:rsid w:val="000D1F0A"/>
    <w:rsid w:val="000D1F23"/>
    <w:rsid w:val="000D2F42"/>
    <w:rsid w:val="000E7BE3"/>
    <w:rsid w:val="000F2DD5"/>
    <w:rsid w:val="000F5190"/>
    <w:rsid w:val="001046E9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3F71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C3453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131B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95098"/>
    <w:rsid w:val="007A70ED"/>
    <w:rsid w:val="007B12BC"/>
    <w:rsid w:val="007B4A2D"/>
    <w:rsid w:val="007C27DF"/>
    <w:rsid w:val="007C6D1B"/>
    <w:rsid w:val="007E692B"/>
    <w:rsid w:val="007F3A69"/>
    <w:rsid w:val="00820904"/>
    <w:rsid w:val="008220C6"/>
    <w:rsid w:val="00824D1C"/>
    <w:rsid w:val="0084488B"/>
    <w:rsid w:val="00844BBF"/>
    <w:rsid w:val="008500A2"/>
    <w:rsid w:val="00855487"/>
    <w:rsid w:val="0086050A"/>
    <w:rsid w:val="00872740"/>
    <w:rsid w:val="0088178E"/>
    <w:rsid w:val="00892136"/>
    <w:rsid w:val="00893265"/>
    <w:rsid w:val="00893280"/>
    <w:rsid w:val="00897718"/>
    <w:rsid w:val="008B1A8F"/>
    <w:rsid w:val="008B7ABD"/>
    <w:rsid w:val="008C1B15"/>
    <w:rsid w:val="008C2366"/>
    <w:rsid w:val="008C5B1C"/>
    <w:rsid w:val="008D0084"/>
    <w:rsid w:val="008D284B"/>
    <w:rsid w:val="008D2A9C"/>
    <w:rsid w:val="008E28F3"/>
    <w:rsid w:val="008E505B"/>
    <w:rsid w:val="008E61F2"/>
    <w:rsid w:val="008E6A6F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4F96"/>
    <w:rsid w:val="00986A66"/>
    <w:rsid w:val="0098770A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180B"/>
    <w:rsid w:val="00A342E2"/>
    <w:rsid w:val="00A343D4"/>
    <w:rsid w:val="00A413BF"/>
    <w:rsid w:val="00A42E3C"/>
    <w:rsid w:val="00A60801"/>
    <w:rsid w:val="00A652B3"/>
    <w:rsid w:val="00A75037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41B4B"/>
    <w:rsid w:val="00B52F52"/>
    <w:rsid w:val="00B55AB7"/>
    <w:rsid w:val="00B65969"/>
    <w:rsid w:val="00B66197"/>
    <w:rsid w:val="00B71BFE"/>
    <w:rsid w:val="00B72AC1"/>
    <w:rsid w:val="00B80715"/>
    <w:rsid w:val="00B819DC"/>
    <w:rsid w:val="00B86188"/>
    <w:rsid w:val="00B870EE"/>
    <w:rsid w:val="00BA3C6F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2BCF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19A7"/>
    <w:rsid w:val="00FE2F09"/>
    <w:rsid w:val="00FE51CE"/>
    <w:rsid w:val="00FE78F6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1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54D0-2C33-4839-A375-9A543F80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34</cp:revision>
  <cp:lastPrinted>2022-03-07T09:27:00Z</cp:lastPrinted>
  <dcterms:created xsi:type="dcterms:W3CDTF">2021-02-24T12:15:00Z</dcterms:created>
  <dcterms:modified xsi:type="dcterms:W3CDTF">2022-06-24T08:24:00Z</dcterms:modified>
  <dc:language>pl-PL</dc:language>
</cp:coreProperties>
</file>