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01" w:rsidRPr="00855487" w:rsidRDefault="00F42201" w:rsidP="00F42201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>
        <w:rPr>
          <w:rFonts w:ascii="Book Antiqua" w:hAnsi="Book Antiqua"/>
          <w:b/>
          <w:bCs/>
          <w:iCs/>
          <w:sz w:val="20"/>
          <w:szCs w:val="20"/>
        </w:rPr>
        <w:t>3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:rsidR="00F42201" w:rsidRPr="00855487" w:rsidRDefault="00F42201" w:rsidP="00F42201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>
        <w:rPr>
          <w:rFonts w:ascii="Book Antiqua" w:hAnsi="Book Antiqua"/>
          <w:b/>
          <w:bCs/>
          <w:iCs/>
          <w:sz w:val="20"/>
          <w:szCs w:val="20"/>
        </w:rPr>
        <w:t>z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:rsidR="00837DBE" w:rsidRPr="00F15D0E" w:rsidRDefault="00837DBE" w:rsidP="00837DBE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837DBE" w:rsidRPr="00837DBE" w:rsidRDefault="00837DBE" w:rsidP="00837DBE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837DBE">
        <w:rPr>
          <w:rFonts w:ascii="Book Antiqua" w:hAnsi="Book Antiqua"/>
          <w:i w:val="0"/>
          <w:sz w:val="20"/>
          <w:szCs w:val="20"/>
        </w:rPr>
        <w:t>ISTOTNE POSTANOWIENIA UMOWY</w:t>
      </w:r>
    </w:p>
    <w:p w:rsidR="00837DBE" w:rsidRPr="00255BEA" w:rsidRDefault="00837DBE" w:rsidP="00837DBE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837DBE" w:rsidRPr="00255BEA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 xml:space="preserve">, z siedzibą w Mochowie, </w:t>
      </w:r>
      <w:r>
        <w:rPr>
          <w:rFonts w:ascii="Book Antiqua" w:hAnsi="Book Antiqua"/>
          <w:sz w:val="20"/>
          <w:szCs w:val="20"/>
        </w:rPr>
        <w:t xml:space="preserve">ul. Sierpecka 2, </w:t>
      </w:r>
      <w:r w:rsidRPr="00255BEA">
        <w:rPr>
          <w:rFonts w:ascii="Book Antiqua" w:hAnsi="Book Antiqua"/>
          <w:sz w:val="20"/>
          <w:szCs w:val="20"/>
        </w:rPr>
        <w:t xml:space="preserve">09 – 214 Mochowo, posiadającą </w:t>
      </w:r>
      <w:r>
        <w:rPr>
          <w:rFonts w:ascii="Book Antiqua" w:hAnsi="Book Antiqua"/>
          <w:sz w:val="20"/>
          <w:szCs w:val="20"/>
        </w:rPr>
        <w:br/>
      </w:r>
      <w:r w:rsidRPr="00255BEA">
        <w:rPr>
          <w:rFonts w:ascii="Book Antiqua" w:hAnsi="Book Antiqua"/>
          <w:sz w:val="20"/>
          <w:szCs w:val="20"/>
        </w:rPr>
        <w:t xml:space="preserve">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837DBE" w:rsidRPr="00255BEA" w:rsidRDefault="00837DBE" w:rsidP="00837DBE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255BEA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:rsidR="00837DBE" w:rsidRPr="00255BEA" w:rsidRDefault="00837DBE" w:rsidP="00837DBE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837DBE" w:rsidRPr="00255BEA" w:rsidRDefault="00837DBE" w:rsidP="00837DBE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837DBE" w:rsidRPr="00255BEA" w:rsidRDefault="00837DBE" w:rsidP="00837DBE">
      <w:pPr>
        <w:pStyle w:val="Tekstpodstawowy210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837DBE" w:rsidRPr="00255BEA" w:rsidRDefault="00837DBE" w:rsidP="00837DBE">
      <w:pPr>
        <w:widowControl w:val="0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……………………………………………………..…………………………........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837DBE" w:rsidRPr="00255BEA" w:rsidRDefault="00837DBE" w:rsidP="00837DBE">
      <w:pPr>
        <w:pStyle w:val="Tekstpodstawowy210"/>
        <w:suppressAutoHyphens w:val="0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837DBE" w:rsidRPr="00CC0AC0" w:rsidRDefault="00837DBE" w:rsidP="00837DBE">
      <w:pPr>
        <w:widowControl w:val="0"/>
        <w:numPr>
          <w:ilvl w:val="0"/>
          <w:numId w:val="18"/>
        </w:numPr>
        <w:jc w:val="both"/>
        <w:rPr>
          <w:rFonts w:ascii="Book Antiqua" w:hAnsi="Book Antiqua"/>
          <w:bCs w:val="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wyniku przeprowadzonego</w:t>
      </w:r>
      <w:r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>
        <w:rPr>
          <w:rFonts w:ascii="Book Antiqua" w:hAnsi="Book Antiqua"/>
          <w:b/>
          <w:i/>
          <w:sz w:val="20"/>
          <w:szCs w:val="20"/>
        </w:rPr>
        <w:t>Dostawę kruszywa drogowego na remont dróg gminnych na terenie gminy Mochowo</w:t>
      </w:r>
      <w:r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</w:t>
      </w:r>
      <w:r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a </w:t>
      </w:r>
      <w:r>
        <w:rPr>
          <w:rFonts w:ascii="Book Antiqua" w:hAnsi="Book Antiqua"/>
          <w:sz w:val="20"/>
          <w:szCs w:val="20"/>
        </w:rPr>
        <w:t>Wykonawca</w:t>
      </w:r>
      <w:r w:rsidRPr="00CC0AC0">
        <w:rPr>
          <w:rFonts w:ascii="Book Antiqua" w:hAnsi="Book Antiqua"/>
          <w:sz w:val="20"/>
          <w:szCs w:val="20"/>
        </w:rPr>
        <w:t xml:space="preserve">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 xml:space="preserve">zgodnie ze złożoną ofertą stanowiącą integralną część umowy oraz </w:t>
      </w:r>
      <w:r w:rsidR="00F42201">
        <w:rPr>
          <w:rFonts w:ascii="Book Antiqua" w:hAnsi="Book Antiqua"/>
          <w:bCs w:val="0"/>
          <w:sz w:val="20"/>
          <w:szCs w:val="20"/>
        </w:rPr>
        <w:t>zapytaniem ofertowym</w:t>
      </w:r>
      <w:r w:rsidRPr="00CC0AC0">
        <w:rPr>
          <w:rFonts w:ascii="Book Antiqua" w:hAnsi="Book Antiqua"/>
          <w:bCs w:val="0"/>
          <w:sz w:val="20"/>
          <w:szCs w:val="20"/>
        </w:rPr>
        <w:t>.</w:t>
      </w:r>
    </w:p>
    <w:p w:rsidR="00837DBE" w:rsidRPr="00837DBE" w:rsidRDefault="00837DBE" w:rsidP="00837DB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837DBE">
        <w:rPr>
          <w:rFonts w:ascii="Book Antiqua" w:hAnsi="Book Antiqua"/>
          <w:w w:val="105"/>
          <w:sz w:val="20"/>
          <w:szCs w:val="20"/>
        </w:rPr>
        <w:t>zakup wraz z załadunkiem, transportem i rozładunkiem na każdorazowe wezwanie Zamawiającego</w:t>
      </w:r>
      <w:r>
        <w:rPr>
          <w:rFonts w:ascii="Book Antiqua" w:hAnsi="Book Antiqua"/>
          <w:w w:val="105"/>
          <w:sz w:val="20"/>
          <w:szCs w:val="20"/>
        </w:rPr>
        <w:t xml:space="preserve"> (niewłaściwe skreślić)</w:t>
      </w:r>
      <w:r w:rsidRPr="00837DBE">
        <w:rPr>
          <w:rFonts w:ascii="Book Antiqua" w:hAnsi="Book Antiqua"/>
          <w:w w:val="105"/>
          <w:sz w:val="20"/>
          <w:szCs w:val="20"/>
        </w:rPr>
        <w:t>:</w:t>
      </w:r>
    </w:p>
    <w:p w:rsidR="00837DBE" w:rsidRPr="00527A07" w:rsidRDefault="00837DBE" w:rsidP="00837DBE">
      <w:pPr>
        <w:pStyle w:val="Akapitzlist"/>
        <w:widowControl w:val="0"/>
        <w:autoSpaceDE w:val="0"/>
        <w:autoSpaceDN w:val="0"/>
        <w:ind w:left="360"/>
        <w:jc w:val="both"/>
        <w:rPr>
          <w:rFonts w:ascii="Book Antiqua" w:hAnsi="Book Antiqua"/>
          <w:w w:val="105"/>
          <w:sz w:val="20"/>
          <w:szCs w:val="20"/>
        </w:rPr>
      </w:pPr>
      <w:r>
        <w:rPr>
          <w:rFonts w:ascii="Book Antiqua" w:hAnsi="Book Antiqua"/>
          <w:b/>
          <w:w w:val="105"/>
          <w:sz w:val="20"/>
          <w:szCs w:val="20"/>
        </w:rPr>
        <w:t>Część I –</w:t>
      </w:r>
      <w:r>
        <w:rPr>
          <w:rFonts w:ascii="Book Antiqua" w:hAnsi="Book Antiqua"/>
          <w:w w:val="105"/>
          <w:sz w:val="20"/>
          <w:szCs w:val="20"/>
        </w:rPr>
        <w:t xml:space="preserve"> mieszanki z kamienia łamanego </w:t>
      </w:r>
      <w:r w:rsidRPr="00F07636">
        <w:rPr>
          <w:rFonts w:ascii="Book Antiqua" w:hAnsi="Book Antiqua"/>
          <w:w w:val="105"/>
          <w:sz w:val="20"/>
          <w:szCs w:val="20"/>
        </w:rPr>
        <w:t xml:space="preserve">frakcji </w:t>
      </w:r>
      <w:r>
        <w:rPr>
          <w:rFonts w:ascii="Book Antiqua" w:hAnsi="Book Antiqua"/>
          <w:w w:val="105"/>
          <w:sz w:val="20"/>
          <w:szCs w:val="20"/>
        </w:rPr>
        <w:t>0</w:t>
      </w:r>
      <w:r w:rsidRPr="00F07636">
        <w:rPr>
          <w:rFonts w:ascii="Book Antiqua" w:hAnsi="Book Antiqua"/>
          <w:w w:val="105"/>
          <w:sz w:val="20"/>
          <w:szCs w:val="20"/>
        </w:rPr>
        <w:t xml:space="preserve">-31,5 w proporcji 60% kamienia </w:t>
      </w:r>
      <w:r>
        <w:rPr>
          <w:rFonts w:ascii="Book Antiqua" w:hAnsi="Book Antiqua"/>
          <w:w w:val="105"/>
          <w:sz w:val="20"/>
          <w:szCs w:val="20"/>
        </w:rPr>
        <w:t>łamanego i</w:t>
      </w:r>
      <w:r w:rsidRPr="00F07636">
        <w:rPr>
          <w:rFonts w:ascii="Book Antiqua" w:hAnsi="Book Antiqua"/>
          <w:w w:val="105"/>
          <w:sz w:val="20"/>
          <w:szCs w:val="20"/>
        </w:rPr>
        <w:t xml:space="preserve"> 40% </w:t>
      </w:r>
      <w:r w:rsidRPr="00527A07">
        <w:rPr>
          <w:rFonts w:ascii="Book Antiqua" w:hAnsi="Book Antiqua"/>
          <w:w w:val="105"/>
          <w:sz w:val="20"/>
          <w:szCs w:val="20"/>
        </w:rPr>
        <w:t xml:space="preserve">pospółki w ilości </w:t>
      </w:r>
      <w:r w:rsidR="00A907CB">
        <w:rPr>
          <w:rFonts w:ascii="Book Antiqua" w:hAnsi="Book Antiqua"/>
          <w:w w:val="105"/>
          <w:sz w:val="20"/>
          <w:szCs w:val="20"/>
        </w:rPr>
        <w:t>11</w:t>
      </w:r>
      <w:r w:rsidR="00F42201">
        <w:rPr>
          <w:rFonts w:ascii="Book Antiqua" w:hAnsi="Book Antiqua"/>
          <w:w w:val="105"/>
          <w:sz w:val="20"/>
          <w:szCs w:val="20"/>
        </w:rPr>
        <w:t>00</w:t>
      </w:r>
      <w:r w:rsidRPr="00527A07">
        <w:rPr>
          <w:rFonts w:ascii="Book Antiqua" w:hAnsi="Book Antiqua"/>
          <w:w w:val="105"/>
          <w:sz w:val="20"/>
          <w:szCs w:val="20"/>
        </w:rPr>
        <w:t xml:space="preserve"> ton. Dodatkowo w przypadku mieszanki należy wykonać rozgarnięcie</w:t>
      </w:r>
      <w:r w:rsidR="007763E2">
        <w:rPr>
          <w:rFonts w:ascii="Book Antiqua" w:hAnsi="Book Antiqua"/>
          <w:w w:val="105"/>
          <w:sz w:val="20"/>
          <w:szCs w:val="20"/>
        </w:rPr>
        <w:t xml:space="preserve"> </w:t>
      </w:r>
      <w:r w:rsidRPr="00527A07">
        <w:rPr>
          <w:rFonts w:ascii="Book Antiqua" w:hAnsi="Book Antiqua"/>
          <w:w w:val="105"/>
          <w:sz w:val="20"/>
          <w:szCs w:val="20"/>
        </w:rPr>
        <w:t>towaru;</w:t>
      </w:r>
    </w:p>
    <w:p w:rsidR="00837DBE" w:rsidRPr="007D5B46" w:rsidRDefault="00837DBE" w:rsidP="00837DBE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w w:val="105"/>
          <w:sz w:val="20"/>
          <w:szCs w:val="20"/>
        </w:rPr>
        <w:t>Część II –</w:t>
      </w:r>
      <w:r>
        <w:rPr>
          <w:rFonts w:ascii="Book Antiqua" w:hAnsi="Book Antiqua"/>
          <w:w w:val="105"/>
          <w:sz w:val="20"/>
          <w:szCs w:val="20"/>
        </w:rPr>
        <w:t xml:space="preserve"> pospółki w ilości </w:t>
      </w:r>
      <w:r w:rsidR="00A907CB">
        <w:rPr>
          <w:rFonts w:ascii="Book Antiqua" w:hAnsi="Book Antiqua"/>
          <w:w w:val="105"/>
          <w:sz w:val="20"/>
          <w:szCs w:val="20"/>
        </w:rPr>
        <w:t>55</w:t>
      </w:r>
      <w:r>
        <w:rPr>
          <w:rFonts w:ascii="Book Antiqua" w:hAnsi="Book Antiqua"/>
          <w:w w:val="105"/>
          <w:sz w:val="20"/>
          <w:szCs w:val="20"/>
        </w:rPr>
        <w:t>0 ton</w:t>
      </w:r>
      <w:r w:rsidRPr="007D5B46">
        <w:rPr>
          <w:rFonts w:ascii="Book Antiqua" w:hAnsi="Book Antiqua"/>
          <w:sz w:val="20"/>
          <w:szCs w:val="20"/>
        </w:rPr>
        <w:t xml:space="preserve">. </w:t>
      </w:r>
    </w:p>
    <w:p w:rsidR="008407F8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FB35CD">
        <w:rPr>
          <w:rFonts w:ascii="Book Antiqua" w:hAnsi="Book Antiqua"/>
          <w:sz w:val="20"/>
          <w:szCs w:val="20"/>
        </w:rPr>
        <w:t>Dostarczon</w:t>
      </w:r>
      <w:r>
        <w:rPr>
          <w:rFonts w:ascii="Book Antiqua" w:hAnsi="Book Antiqua"/>
          <w:sz w:val="20"/>
          <w:szCs w:val="20"/>
        </w:rPr>
        <w:t>y przedmiot zamówienia</w:t>
      </w:r>
      <w:r w:rsidRPr="00FB35CD">
        <w:rPr>
          <w:rFonts w:ascii="Book Antiqua" w:hAnsi="Book Antiqua"/>
          <w:sz w:val="20"/>
          <w:szCs w:val="20"/>
        </w:rPr>
        <w:t xml:space="preserve"> powin</w:t>
      </w:r>
      <w:r>
        <w:rPr>
          <w:rFonts w:ascii="Book Antiqua" w:hAnsi="Book Antiqua"/>
          <w:sz w:val="20"/>
          <w:szCs w:val="20"/>
        </w:rPr>
        <w:t>ien</w:t>
      </w:r>
      <w:r w:rsidRPr="00FB35CD">
        <w:rPr>
          <w:rFonts w:ascii="Book Antiqua" w:hAnsi="Book Antiqua"/>
          <w:sz w:val="20"/>
          <w:szCs w:val="20"/>
        </w:rPr>
        <w:t xml:space="preserve"> posiadać wymagane przepisami prawa atesty, certyfikaty, świadectwa jakości. </w:t>
      </w:r>
      <w:r w:rsidR="008407F8">
        <w:rPr>
          <w:rFonts w:ascii="Book Antiqua" w:hAnsi="Book Antiqua"/>
          <w:sz w:val="20"/>
          <w:szCs w:val="20"/>
        </w:rPr>
        <w:t xml:space="preserve">Powinien </w:t>
      </w:r>
      <w:r w:rsidR="008407F8" w:rsidRPr="002F4A7E">
        <w:rPr>
          <w:rFonts w:ascii="Book Antiqua" w:hAnsi="Book Antiqua"/>
          <w:sz w:val="20"/>
          <w:szCs w:val="20"/>
        </w:rPr>
        <w:t xml:space="preserve">być wolny od zanieczyszczeń takich jak folia, cegła, ceramika budowlana, styropian, papa, stal itp. W przypadku, gdy dostarczony towar (w części lub w całości) nie będzie odpowiadał opisowi określonemu w </w:t>
      </w:r>
      <w:r w:rsidR="007763E2">
        <w:rPr>
          <w:rFonts w:ascii="Book Antiqua" w:hAnsi="Book Antiqua"/>
          <w:sz w:val="20"/>
          <w:szCs w:val="20"/>
        </w:rPr>
        <w:t>zapytaniu ofertowym</w:t>
      </w:r>
      <w:r w:rsidR="008407F8" w:rsidRPr="002F4A7E">
        <w:rPr>
          <w:rFonts w:ascii="Book Antiqua" w:hAnsi="Book Antiqua"/>
          <w:sz w:val="20"/>
          <w:szCs w:val="20"/>
        </w:rPr>
        <w:t xml:space="preserve"> –</w:t>
      </w:r>
      <w:r w:rsidR="008407F8">
        <w:rPr>
          <w:rFonts w:ascii="Book Antiqua" w:hAnsi="Book Antiqua"/>
          <w:sz w:val="20"/>
          <w:szCs w:val="20"/>
        </w:rPr>
        <w:t xml:space="preserve"> </w:t>
      </w:r>
      <w:r w:rsidR="008407F8" w:rsidRPr="002F4A7E">
        <w:rPr>
          <w:rFonts w:ascii="Book Antiqua" w:hAnsi="Book Antiqua"/>
          <w:sz w:val="20"/>
          <w:szCs w:val="20"/>
        </w:rPr>
        <w:t>Zamawiający odmówi przyjęcia towaru a Wykonawca zobowiązany będzie do dostarczenia towaru zgodnego z przedmiotem zamówienia w terminie trwania umowy na swój koszt</w:t>
      </w:r>
      <w:r w:rsidRPr="00FB35CD">
        <w:rPr>
          <w:rFonts w:ascii="Book Antiqua" w:hAnsi="Book Antiqua"/>
          <w:sz w:val="20"/>
          <w:szCs w:val="20"/>
        </w:rPr>
        <w:t xml:space="preserve">. </w:t>
      </w:r>
    </w:p>
    <w:p w:rsidR="00837DBE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FB35CD">
        <w:rPr>
          <w:rFonts w:ascii="Book Antiqua" w:hAnsi="Book Antiqua"/>
          <w:sz w:val="20"/>
          <w:szCs w:val="20"/>
        </w:rPr>
        <w:t>Dostawa w/w materiałów samochodami samowyładowawczymi o ładowności ok. 20 t umożliwiającymi rozładunek przez Wykonawcę w małych ilo</w:t>
      </w:r>
      <w:r w:rsidR="008407F8">
        <w:rPr>
          <w:rFonts w:ascii="Book Antiqua" w:hAnsi="Book Antiqua"/>
          <w:sz w:val="20"/>
          <w:szCs w:val="20"/>
        </w:rPr>
        <w:t xml:space="preserve">ściach </w:t>
      </w:r>
      <w:r w:rsidRPr="00FB35CD">
        <w:rPr>
          <w:rFonts w:ascii="Book Antiqua" w:hAnsi="Book Antiqua"/>
          <w:sz w:val="20"/>
          <w:szCs w:val="20"/>
        </w:rPr>
        <w:t>na wskazanych przez Zamawiającego odcinkach dróg.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837DBE" w:rsidRPr="00FB35CD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Dokument odbioru partii dostarczonego materiału dla swojej ważności wymaga podpisania przez upoważnionego przedstawiciela Zamawiającego.</w:t>
      </w:r>
    </w:p>
    <w:p w:rsidR="00837DBE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>Przedmiot zamówienia będzie dowożony na drogi gminne z przeznaczeniem na ich remont. Wykonawca każdorazowo dokona uzgodnienia terminu, lokalizacji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Zamawiającego. </w:t>
      </w:r>
    </w:p>
    <w:p w:rsidR="00837DBE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837DBE" w:rsidRPr="003E5DD9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materiału, Wykonawca będzie zobowiązany pokryć wszelkie koszty poniesione przez Zamawiającego (w szczególności koszty analizy laboratoryjnej </w:t>
      </w:r>
      <w:r>
        <w:rPr>
          <w:rFonts w:ascii="Book Antiqua" w:hAnsi="Book Antiqua"/>
          <w:sz w:val="20"/>
          <w:szCs w:val="20"/>
        </w:rPr>
        <w:br/>
        <w:t xml:space="preserve">i ewentualnego zakupu kruszywa u innego dostawcy), a także na własny koszt i we własnym zakresie odebrać od Zamawiającego zakwestionowaną partię kruszywa i dostarczyć kruszywo w tej samej ilości </w:t>
      </w:r>
      <w:r>
        <w:rPr>
          <w:rFonts w:ascii="Book Antiqua" w:hAnsi="Book Antiqua"/>
          <w:sz w:val="20"/>
          <w:szCs w:val="20"/>
        </w:rPr>
        <w:br/>
        <w:t>i terminie wyznaczonym przez Zamawiającego.</w:t>
      </w:r>
    </w:p>
    <w:p w:rsidR="00837DBE" w:rsidRPr="00CC0AC0" w:rsidRDefault="00837DBE" w:rsidP="00837DBE">
      <w:pPr>
        <w:widowControl w:val="0"/>
        <w:numPr>
          <w:ilvl w:val="0"/>
          <w:numId w:val="18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837DBE" w:rsidRDefault="00837DBE" w:rsidP="00837DBE">
      <w:pPr>
        <w:widowControl w:val="0"/>
        <w:numPr>
          <w:ilvl w:val="0"/>
          <w:numId w:val="18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 zobowiązuje się do wykonania przedmiotu umowy samodzielnie, z zastrzeżeniem § 2 ust. 1, zgodnie z obowiązującymi przepisami, w tym Polskimi Normami.</w:t>
      </w:r>
    </w:p>
    <w:p w:rsidR="008407F8" w:rsidRPr="00F15D0E" w:rsidRDefault="008407F8" w:rsidP="00837DBE">
      <w:pPr>
        <w:widowControl w:val="0"/>
        <w:ind w:left="15"/>
        <w:jc w:val="center"/>
        <w:rPr>
          <w:rFonts w:ascii="Book Antiqua" w:hAnsi="Book Antiqua"/>
          <w:bCs w:val="0"/>
          <w:sz w:val="16"/>
          <w:szCs w:val="20"/>
        </w:rPr>
      </w:pPr>
    </w:p>
    <w:p w:rsidR="00837DBE" w:rsidRPr="00CC0AC0" w:rsidRDefault="00837DBE" w:rsidP="00837DBE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585482">
        <w:rPr>
          <w:rFonts w:ascii="Book Antiqua" w:hAnsi="Book Antiqua"/>
          <w:sz w:val="20"/>
          <w:szCs w:val="20"/>
        </w:rPr>
        <w:t>W prz</w:t>
      </w:r>
      <w:r>
        <w:rPr>
          <w:rFonts w:ascii="Book Antiqua" w:hAnsi="Book Antiqua"/>
          <w:sz w:val="20"/>
          <w:szCs w:val="20"/>
        </w:rPr>
        <w:t>y</w:t>
      </w:r>
      <w:r w:rsidRPr="00585482">
        <w:rPr>
          <w:rFonts w:ascii="Book Antiqua" w:hAnsi="Book Antiqua"/>
          <w:sz w:val="20"/>
          <w:szCs w:val="20"/>
        </w:rPr>
        <w:t xml:space="preserve">padku powierzenia części robót podwykonawcom, wykonawca ponosi pełną odpowiedzialność za ich należyte wykonanie oraz odpowiada za działania i zaniechania jak za swoje własne, a także za zapłatę wynagrodzenia za </w:t>
      </w:r>
      <w:r>
        <w:rPr>
          <w:rFonts w:ascii="Book Antiqua" w:hAnsi="Book Antiqua"/>
          <w:sz w:val="20"/>
          <w:szCs w:val="20"/>
        </w:rPr>
        <w:t>dostawy</w:t>
      </w:r>
      <w:r w:rsidRPr="00585482">
        <w:rPr>
          <w:rFonts w:ascii="Book Antiqua" w:hAnsi="Book Antiqua"/>
          <w:sz w:val="20"/>
          <w:szCs w:val="20"/>
        </w:rPr>
        <w:t xml:space="preserve"> wykonane przez podwykonawców.</w:t>
      </w:r>
    </w:p>
    <w:p w:rsidR="00657F65" w:rsidRDefault="00657F65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Umowa o podwykonawstwo powinna być dokonana w formie pisemnej – należy przez to rozumieć </w:t>
      </w:r>
      <w:r w:rsidRPr="00657F65">
        <w:rPr>
          <w:rFonts w:ascii="Book Antiqua" w:hAnsi="Book Antiqua"/>
          <w:sz w:val="20"/>
          <w:szCs w:val="20"/>
        </w:rPr>
        <w:lastRenderedPageBreak/>
        <w:t xml:space="preserve">umowę o charakterze odpłatnym, której przedmiotem są </w:t>
      </w:r>
      <w:r>
        <w:rPr>
          <w:rFonts w:ascii="Book Antiqua" w:hAnsi="Book Antiqua"/>
          <w:sz w:val="20"/>
          <w:szCs w:val="20"/>
        </w:rPr>
        <w:t xml:space="preserve">usługi lub </w:t>
      </w:r>
      <w:r w:rsidRPr="00657F65">
        <w:rPr>
          <w:rFonts w:ascii="Book Antiqua" w:hAnsi="Book Antiqua"/>
          <w:sz w:val="20"/>
          <w:szCs w:val="20"/>
        </w:rPr>
        <w:t>dostawy, stanowiące część zamówienia publicznego, zawartą między wykonawcą, a innym podmiotem</w:t>
      </w:r>
      <w:r>
        <w:rPr>
          <w:rFonts w:ascii="Book Antiqua" w:hAnsi="Book Antiqua"/>
          <w:sz w:val="20"/>
          <w:szCs w:val="20"/>
        </w:rPr>
        <w:t xml:space="preserve"> (podwykonawcą).</w:t>
      </w:r>
    </w:p>
    <w:p w:rsid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>Wykonawca przedkłada Zamawiającemu poświadczoną za zgodność z oryginałem kopię zawartej umowy o podwykonawstwo w terminie 5 dni od dnia jej zawarcia.</w:t>
      </w:r>
    </w:p>
    <w:p w:rsidR="00657F65" w:rsidRDefault="006417B6" w:rsidP="006417B6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>Niezgłoszenie w formie pisemnej sprzeciwu do przedłożonej umowy o podwykonawstwo w terminie 5 dni, uważa się za akceptację umowy przez Zamawiają</w:t>
      </w:r>
      <w:r w:rsidR="00657F65">
        <w:rPr>
          <w:rFonts w:ascii="Book Antiqua" w:hAnsi="Book Antiqua"/>
          <w:sz w:val="20"/>
          <w:szCs w:val="20"/>
        </w:rPr>
        <w:t>cego.</w:t>
      </w:r>
    </w:p>
    <w:p w:rsidR="00657F65" w:rsidRDefault="00657F65" w:rsidP="00657F65">
      <w:pPr>
        <w:pStyle w:val="Tekstpodstawowy"/>
        <w:suppressAutoHyphens w:val="0"/>
        <w:spacing w:after="0" w:line="276" w:lineRule="auto"/>
        <w:ind w:left="28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</w:t>
      </w:r>
      <w:r w:rsidR="006417B6" w:rsidRPr="00657F65">
        <w:rPr>
          <w:rFonts w:ascii="Book Antiqua" w:hAnsi="Book Antiqua"/>
          <w:sz w:val="20"/>
          <w:szCs w:val="20"/>
        </w:rPr>
        <w:t xml:space="preserve">¹. Zastrzeżenia i sprzeciwy zgłaszane przez Zamawiającego uznaje się za skutecznie dostarczone także </w:t>
      </w:r>
      <w:r w:rsidR="006417B6" w:rsidRPr="00657F65">
        <w:rPr>
          <w:rFonts w:ascii="Book Antiqua" w:hAnsi="Book Antiqua"/>
          <w:sz w:val="20"/>
          <w:szCs w:val="20"/>
        </w:rPr>
        <w:br/>
        <w:t>w przypadku, gdy w wymaganym terminie zostaną przekazane wykonawcy w formie elektronicznej lub faksowej.</w:t>
      </w:r>
    </w:p>
    <w:p w:rsid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Wykonanie </w:t>
      </w:r>
      <w:r w:rsidR="00657F65">
        <w:rPr>
          <w:rFonts w:ascii="Book Antiqua" w:hAnsi="Book Antiqua"/>
          <w:sz w:val="20"/>
          <w:szCs w:val="20"/>
        </w:rPr>
        <w:t>dostaw</w:t>
      </w:r>
      <w:r w:rsidRPr="00657F65">
        <w:rPr>
          <w:rFonts w:ascii="Book Antiqua" w:hAnsi="Book Antiqua"/>
          <w:sz w:val="20"/>
          <w:szCs w:val="20"/>
        </w:rPr>
        <w:t xml:space="preserve"> w podwykonawstwie nie zwalnia Wykonawcy z odpowiedzialności za wykonanie obowiązków wynikających z umowy i obowiązujących przepisów prawa. Wykonawca odpowiada za działania i zaniechania podwykonawców jak za własne.</w:t>
      </w:r>
    </w:p>
    <w:p w:rsidR="006417B6" w:rsidRP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Zamawiający nie odpowiada za zobowiązania finansowe za zrealizowane </w:t>
      </w:r>
      <w:r w:rsidR="00657F65">
        <w:rPr>
          <w:rFonts w:ascii="Book Antiqua" w:hAnsi="Book Antiqua"/>
          <w:sz w:val="20"/>
          <w:szCs w:val="20"/>
        </w:rPr>
        <w:t>dostawy</w:t>
      </w:r>
      <w:r w:rsidRPr="00657F65">
        <w:rPr>
          <w:rFonts w:ascii="Book Antiqua" w:hAnsi="Book Antiqua"/>
          <w:sz w:val="20"/>
          <w:szCs w:val="20"/>
        </w:rPr>
        <w:t xml:space="preserve"> przez podwykonawcę nieujawnionego Zamawiającemu w toku realizacji zamówienia.</w:t>
      </w:r>
    </w:p>
    <w:p w:rsidR="00837DBE" w:rsidRPr="0033197D" w:rsidRDefault="00837DBE" w:rsidP="00837DBE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837DBE" w:rsidRPr="00CC0AC0" w:rsidRDefault="00837DBE" w:rsidP="00837DBE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837DBE" w:rsidRPr="007D5B46" w:rsidRDefault="00837DBE" w:rsidP="00837DBE">
      <w:pPr>
        <w:widowControl w:val="0"/>
        <w:numPr>
          <w:ilvl w:val="0"/>
          <w:numId w:val="16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Termin realizacji przedmiotu zamówienia </w:t>
      </w:r>
      <w:r w:rsidRPr="00352E32">
        <w:rPr>
          <w:rFonts w:ascii="Book Antiqua" w:hAnsi="Book Antiqua"/>
          <w:b/>
          <w:sz w:val="20"/>
          <w:szCs w:val="20"/>
        </w:rPr>
        <w:t>od dnia</w:t>
      </w:r>
      <w:r w:rsidRPr="00352E32">
        <w:rPr>
          <w:rFonts w:ascii="Book Antiqua" w:hAnsi="Book Antiqua"/>
          <w:b/>
          <w:bCs w:val="0"/>
          <w:iCs w:val="0"/>
          <w:sz w:val="20"/>
          <w:szCs w:val="20"/>
        </w:rPr>
        <w:t xml:space="preserve"> podpisania umowy do </w:t>
      </w:r>
      <w:r w:rsidR="008407F8" w:rsidRPr="00352E32">
        <w:rPr>
          <w:rFonts w:ascii="Book Antiqua" w:hAnsi="Book Antiqua"/>
          <w:b/>
          <w:bCs w:val="0"/>
          <w:iCs w:val="0"/>
          <w:sz w:val="20"/>
          <w:szCs w:val="20"/>
        </w:rPr>
        <w:t>31.05.202</w:t>
      </w:r>
      <w:r w:rsidR="00A907CB">
        <w:rPr>
          <w:rFonts w:ascii="Book Antiqua" w:hAnsi="Book Antiqua"/>
          <w:b/>
          <w:bCs w:val="0"/>
          <w:iCs w:val="0"/>
          <w:sz w:val="20"/>
          <w:szCs w:val="20"/>
        </w:rPr>
        <w:t>3</w:t>
      </w:r>
      <w:r w:rsidRPr="00352E32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:rsidR="00837DBE" w:rsidRPr="00CC0AC0" w:rsidRDefault="00837DBE" w:rsidP="00837DBE">
      <w:pPr>
        <w:widowControl w:val="0"/>
        <w:numPr>
          <w:ilvl w:val="0"/>
          <w:numId w:val="16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837DBE" w:rsidRPr="0033197D" w:rsidRDefault="00837DBE" w:rsidP="00837DBE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837DBE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zobowiązuje się wykonać przedmiot umowy z należytą starannością, przestrzegając obowiązujących p</w:t>
      </w:r>
      <w:r w:rsidR="00657F65">
        <w:rPr>
          <w:rFonts w:ascii="Book Antiqua" w:hAnsi="Book Antiqua"/>
          <w:sz w:val="20"/>
          <w:szCs w:val="20"/>
        </w:rPr>
        <w:t xml:space="preserve">rzepisów </w:t>
      </w:r>
      <w:r>
        <w:rPr>
          <w:rFonts w:ascii="Book Antiqua" w:hAnsi="Book Antiqua"/>
          <w:sz w:val="20"/>
          <w:szCs w:val="20"/>
        </w:rPr>
        <w:t>oraz w postanowieniach niniejszej umowy.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352E32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dni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837DBE" w:rsidRPr="00A907CB" w:rsidRDefault="00837DBE" w:rsidP="00837DBE">
      <w:pPr>
        <w:widowControl w:val="0"/>
        <w:ind w:left="360"/>
        <w:jc w:val="both"/>
        <w:rPr>
          <w:rFonts w:ascii="Book Antiqua" w:hAnsi="Book Antiqua"/>
          <w:sz w:val="20"/>
          <w:szCs w:val="20"/>
          <w:lang w:val="de-DE"/>
        </w:rPr>
      </w:pPr>
      <w:r w:rsidRPr="00A907CB">
        <w:rPr>
          <w:rFonts w:ascii="Book Antiqua" w:hAnsi="Book Antiqua"/>
          <w:sz w:val="20"/>
          <w:szCs w:val="20"/>
          <w:lang w:val="de-DE"/>
        </w:rPr>
        <w:t>Adres e-mail: …………………………………….</w:t>
      </w:r>
    </w:p>
    <w:p w:rsidR="00837DBE" w:rsidRPr="00A907CB" w:rsidRDefault="00837DBE" w:rsidP="00837DBE">
      <w:pPr>
        <w:widowControl w:val="0"/>
        <w:ind w:left="360"/>
        <w:jc w:val="both"/>
        <w:rPr>
          <w:rFonts w:ascii="Book Antiqua" w:hAnsi="Book Antiqua"/>
          <w:sz w:val="20"/>
          <w:szCs w:val="20"/>
          <w:lang w:val="de-DE"/>
        </w:rPr>
      </w:pPr>
      <w:r w:rsidRPr="00A907CB">
        <w:rPr>
          <w:rFonts w:ascii="Book Antiqua" w:hAnsi="Book Antiqua"/>
          <w:sz w:val="20"/>
          <w:szCs w:val="20"/>
          <w:lang w:val="de-DE"/>
        </w:rPr>
        <w:t>Nr telefonu: ………………………………………</w:t>
      </w:r>
    </w:p>
    <w:p w:rsidR="00837DBE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 xml:space="preserve">, od uzyskania polecenia wykonania dostawy, o której mowa w ust. </w:t>
      </w:r>
      <w:r>
        <w:rPr>
          <w:rFonts w:ascii="Book Antiqua" w:hAnsi="Book Antiqua"/>
          <w:sz w:val="20"/>
          <w:szCs w:val="20"/>
        </w:rPr>
        <w:t>3</w:t>
      </w:r>
      <w:r w:rsidRPr="00CC0AC0">
        <w:rPr>
          <w:rFonts w:ascii="Book Antiqua" w:hAnsi="Book Antiqua"/>
          <w:sz w:val="20"/>
          <w:szCs w:val="20"/>
        </w:rPr>
        <w:t>, spowoduje przystąpienie do naliczania kar umownych zgodnie z § 7 pkt. 2 niniejszej umowy.</w:t>
      </w:r>
    </w:p>
    <w:p w:rsidR="00837DBE" w:rsidRPr="00265913" w:rsidRDefault="00837DBE" w:rsidP="00837DBE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837DBE" w:rsidRPr="007D5B46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Szacunkowe w</w:t>
      </w:r>
      <w:r w:rsidRPr="00CC0AC0">
        <w:rPr>
          <w:rFonts w:ascii="Book Antiqua" w:hAnsi="Book Antiqua"/>
          <w:sz w:val="20"/>
          <w:szCs w:val="20"/>
        </w:rPr>
        <w:t xml:space="preserve">ynagrodzenie za przedmiot umowy </w:t>
      </w:r>
      <w:r>
        <w:rPr>
          <w:rFonts w:ascii="Book Antiqua" w:hAnsi="Book Antiqua"/>
          <w:sz w:val="20"/>
          <w:szCs w:val="20"/>
        </w:rPr>
        <w:t xml:space="preserve">określa się w wysokości </w:t>
      </w:r>
      <w:r w:rsidR="00352E32">
        <w:rPr>
          <w:rFonts w:ascii="Book Antiqua" w:hAnsi="Book Antiqua"/>
          <w:sz w:val="20"/>
          <w:szCs w:val="20"/>
        </w:rPr>
        <w:t>………………..</w:t>
      </w:r>
      <w:r>
        <w:rPr>
          <w:rFonts w:ascii="Book Antiqua" w:hAnsi="Book Antiqua"/>
          <w:sz w:val="20"/>
          <w:szCs w:val="20"/>
        </w:rPr>
        <w:t xml:space="preserve"> zł brutto</w:t>
      </w:r>
      <w:r w:rsidRPr="007D5B46">
        <w:rPr>
          <w:rFonts w:ascii="Book Antiqua" w:hAnsi="Book Antiqua"/>
          <w:sz w:val="20"/>
          <w:szCs w:val="20"/>
        </w:rPr>
        <w:t xml:space="preserve">. </w:t>
      </w:r>
    </w:p>
    <w:p w:rsidR="00352E32" w:rsidRDefault="00352E32" w:rsidP="00837DBE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I – </w:t>
      </w:r>
      <w:r>
        <w:rPr>
          <w:rFonts w:ascii="Book Antiqua" w:hAnsi="Book Antiqua"/>
          <w:w w:val="105"/>
          <w:sz w:val="20"/>
          <w:szCs w:val="20"/>
        </w:rPr>
        <w:t xml:space="preserve">mieszanka z kamienia łamanego </w:t>
      </w:r>
      <w:r w:rsidRPr="00F07636">
        <w:rPr>
          <w:rFonts w:ascii="Book Antiqua" w:hAnsi="Book Antiqua"/>
          <w:w w:val="105"/>
          <w:sz w:val="20"/>
          <w:szCs w:val="20"/>
        </w:rPr>
        <w:t xml:space="preserve">frakcji </w:t>
      </w:r>
      <w:r>
        <w:rPr>
          <w:rFonts w:ascii="Book Antiqua" w:hAnsi="Book Antiqua"/>
          <w:w w:val="105"/>
          <w:sz w:val="20"/>
          <w:szCs w:val="20"/>
        </w:rPr>
        <w:t>0</w:t>
      </w:r>
      <w:r w:rsidRPr="00F07636">
        <w:rPr>
          <w:rFonts w:ascii="Book Antiqua" w:hAnsi="Book Antiqua"/>
          <w:w w:val="105"/>
          <w:sz w:val="20"/>
          <w:szCs w:val="20"/>
        </w:rPr>
        <w:t xml:space="preserve">-31,5 w proporcji 60% kamienia </w:t>
      </w:r>
      <w:r>
        <w:rPr>
          <w:rFonts w:ascii="Book Antiqua" w:hAnsi="Book Antiqua"/>
          <w:w w:val="105"/>
          <w:sz w:val="20"/>
          <w:szCs w:val="20"/>
        </w:rPr>
        <w:t>łamanego i</w:t>
      </w:r>
      <w:r w:rsidRPr="00F07636">
        <w:rPr>
          <w:rFonts w:ascii="Book Antiqua" w:hAnsi="Book Antiqua"/>
          <w:w w:val="105"/>
          <w:sz w:val="20"/>
          <w:szCs w:val="20"/>
        </w:rPr>
        <w:t xml:space="preserve"> 40% </w:t>
      </w:r>
      <w:r w:rsidRPr="00527A07">
        <w:rPr>
          <w:rFonts w:ascii="Book Antiqua" w:hAnsi="Book Antiqua"/>
          <w:w w:val="105"/>
          <w:sz w:val="20"/>
          <w:szCs w:val="20"/>
        </w:rPr>
        <w:t>pospółki w ilości 1</w:t>
      </w:r>
      <w:r w:rsidR="00A907CB">
        <w:rPr>
          <w:rFonts w:ascii="Book Antiqua" w:hAnsi="Book Antiqua"/>
          <w:w w:val="105"/>
          <w:sz w:val="20"/>
          <w:szCs w:val="20"/>
        </w:rPr>
        <w:t>1</w:t>
      </w:r>
      <w:r w:rsidRPr="00527A07">
        <w:rPr>
          <w:rFonts w:ascii="Book Antiqua" w:hAnsi="Book Antiqua"/>
          <w:w w:val="105"/>
          <w:sz w:val="20"/>
          <w:szCs w:val="20"/>
        </w:rPr>
        <w:t>00 ton</w:t>
      </w:r>
      <w:r>
        <w:rPr>
          <w:rFonts w:ascii="Book Antiqua" w:hAnsi="Book Antiqua"/>
          <w:w w:val="105"/>
          <w:sz w:val="20"/>
          <w:szCs w:val="20"/>
        </w:rPr>
        <w:t>.</w:t>
      </w:r>
    </w:p>
    <w:p w:rsidR="00837DBE" w:rsidRDefault="00837DBE" w:rsidP="00837DBE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jednostkowa za dostawę 1 tony wynosi …………………..…… zł brutto.</w:t>
      </w:r>
    </w:p>
    <w:p w:rsidR="00352E32" w:rsidRDefault="00352E32" w:rsidP="00837DBE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w w:val="105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II - </w:t>
      </w:r>
      <w:r>
        <w:rPr>
          <w:rFonts w:ascii="Book Antiqua" w:hAnsi="Book Antiqua"/>
          <w:w w:val="105"/>
          <w:sz w:val="20"/>
          <w:szCs w:val="20"/>
        </w:rPr>
        <w:t xml:space="preserve">pospółka w ilości </w:t>
      </w:r>
      <w:r w:rsidR="00A907CB">
        <w:rPr>
          <w:rFonts w:ascii="Book Antiqua" w:hAnsi="Book Antiqua"/>
          <w:w w:val="105"/>
          <w:sz w:val="20"/>
          <w:szCs w:val="20"/>
        </w:rPr>
        <w:t>55</w:t>
      </w:r>
      <w:bookmarkStart w:id="0" w:name="_GoBack"/>
      <w:bookmarkEnd w:id="0"/>
      <w:r>
        <w:rPr>
          <w:rFonts w:ascii="Book Antiqua" w:hAnsi="Book Antiqua"/>
          <w:w w:val="105"/>
          <w:sz w:val="20"/>
          <w:szCs w:val="20"/>
        </w:rPr>
        <w:t>0 ton.</w:t>
      </w:r>
    </w:p>
    <w:p w:rsidR="00352E32" w:rsidRDefault="00352E32" w:rsidP="00352E32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jednostkowa za dostawę 1 tony wynosi …………………..…… zł brutto.</w:t>
      </w:r>
    </w:p>
    <w:p w:rsidR="00837DBE" w:rsidRPr="00CC0AC0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jednos</w:t>
      </w:r>
      <w:r>
        <w:rPr>
          <w:rFonts w:ascii="Book Antiqua" w:hAnsi="Book Antiqua"/>
          <w:sz w:val="20"/>
          <w:szCs w:val="20"/>
        </w:rPr>
        <w:t>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:rsidR="00837DBE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D94E23">
        <w:rPr>
          <w:rFonts w:ascii="Book Antiqua" w:hAnsi="Book Antiqua"/>
          <w:sz w:val="20"/>
          <w:szCs w:val="20"/>
        </w:rPr>
        <w:t xml:space="preserve">Wielkość przedmiotu </w:t>
      </w:r>
      <w:r>
        <w:rPr>
          <w:rFonts w:ascii="Book Antiqua" w:hAnsi="Book Antiqua"/>
          <w:sz w:val="20"/>
          <w:szCs w:val="20"/>
        </w:rPr>
        <w:t xml:space="preserve">umowy </w:t>
      </w:r>
      <w:r w:rsidRPr="00D94E23">
        <w:rPr>
          <w:rFonts w:ascii="Book Antiqua" w:hAnsi="Book Antiqua"/>
          <w:sz w:val="20"/>
          <w:szCs w:val="20"/>
        </w:rPr>
        <w:t>może ulec zwiększeniu/zmniejszeniu o ± 20%.</w:t>
      </w:r>
    </w:p>
    <w:p w:rsidR="00837DBE" w:rsidRPr="00CC0AC0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</w:t>
      </w:r>
      <w:r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(w tym koszty każdorazowego ustalenia tonażu dostaw), jest ostateczna i niezmienna przez cały okres obowiązywania umowy. </w:t>
      </w:r>
    </w:p>
    <w:p w:rsidR="00837DBE" w:rsidRPr="00265913" w:rsidRDefault="00837DBE" w:rsidP="00837DBE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837DBE" w:rsidRPr="00CC0AC0" w:rsidRDefault="00837DBE" w:rsidP="00837DBE">
      <w:pPr>
        <w:widowControl w:val="0"/>
        <w:numPr>
          <w:ilvl w:val="0"/>
          <w:numId w:val="1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 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837DBE" w:rsidRDefault="00837DBE" w:rsidP="00837DBE">
      <w:pPr>
        <w:widowControl w:val="0"/>
        <w:numPr>
          <w:ilvl w:val="0"/>
          <w:numId w:val="1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</w:t>
      </w:r>
      <w:r>
        <w:rPr>
          <w:rFonts w:ascii="Book Antiqua" w:hAnsi="Book Antiqua"/>
          <w:sz w:val="20"/>
          <w:szCs w:val="20"/>
        </w:rPr>
        <w:t xml:space="preserve">na podstawie faktur częściowych </w:t>
      </w:r>
      <w:r w:rsidRPr="00CC0AC0">
        <w:rPr>
          <w:rFonts w:ascii="Book Antiqua" w:hAnsi="Book Antiqua"/>
          <w:sz w:val="20"/>
          <w:szCs w:val="20"/>
        </w:rPr>
        <w:t xml:space="preserve">w ciągu </w:t>
      </w:r>
      <w:r w:rsidR="00727B75">
        <w:rPr>
          <w:rFonts w:ascii="Book Antiqua" w:hAnsi="Book Antiqua"/>
          <w:sz w:val="20"/>
          <w:szCs w:val="20"/>
        </w:rPr>
        <w:t>30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837DBE" w:rsidRPr="00CC0AC0" w:rsidRDefault="00837DBE" w:rsidP="00837DBE">
      <w:pPr>
        <w:widowControl w:val="0"/>
        <w:numPr>
          <w:ilvl w:val="0"/>
          <w:numId w:val="1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podwykonawcom, biorącym udział w realizacji zamówienia</w:t>
      </w:r>
      <w:r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(oświadczenia, że Wykonawca nie zalega z płatnościami na rzecz podwykonawcy)</w:t>
      </w: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:rsidR="00837DBE" w:rsidRPr="00CC0AC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lastRenderedPageBreak/>
        <w:t>Zamawiający dokona bezpośredniej zapłaty wymagalnego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wynagrodzenia przysługującego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podwykonawcy, który zawarł zaakceptowaną przez zamawiającego umowę o podwykonawstwo, której przedmiotem są dostawy, w przypadku uchylenia się od obowiązku zapłaty 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przez wykonawcę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:rsidR="00837DBE" w:rsidRPr="00117E2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dotyczy wyłącznie należności powstałych po przedłożeniu zamawiającemu poświadczonej za zgodność z oryginałem kopii umowy o podwykonawstwo, której przedmiotem są dostawy.  </w:t>
      </w:r>
    </w:p>
    <w:p w:rsidR="00837DBE" w:rsidRPr="00CC0AC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podwykonawcy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obejmuje wyłącznie należne wynagrod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zenie, bez odsetek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. </w:t>
      </w:r>
    </w:p>
    <w:p w:rsidR="00837DBE" w:rsidRPr="00CC0AC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W przypadku dokonania bezpośredniej zapłaty podwykonawcy,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 który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m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mowa w ust.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zamawiający potrąca kwotę wypłaconego wynagrodzenia z wynagrodzenia należnego wykonawcy. </w:t>
      </w:r>
    </w:p>
    <w:p w:rsidR="00837DBE" w:rsidRPr="00265913" w:rsidRDefault="00837DBE" w:rsidP="00837DBE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Strony ustalają kary umowne z następujących tytułów: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 xml:space="preserve">Zamawiający zapłaci Wykonawcy kary umowne z tytułu odstąpienia od umowy z przyczyn niezależnych od Wykonawcy w wysokości 10 % wynagrodzenia 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33197D">
        <w:rPr>
          <w:rFonts w:ascii="Book Antiqua" w:hAnsi="Book Antiqua"/>
          <w:sz w:val="20"/>
          <w:szCs w:val="20"/>
        </w:rPr>
        <w:t xml:space="preserve"> 1 umowy.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Wykonawca zapłaci Zamawiającemu kary umowne:</w:t>
      </w:r>
    </w:p>
    <w:p w:rsidR="00837DBE" w:rsidRPr="00CC0AC0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zwłokę w wykonaniu przedmiotu umowy w wysokości 0,</w:t>
      </w:r>
      <w:r w:rsidR="00727B75">
        <w:rPr>
          <w:rFonts w:ascii="Book Antiqua" w:hAnsi="Book Antiqua"/>
          <w:sz w:val="20"/>
          <w:szCs w:val="20"/>
        </w:rPr>
        <w:t>2</w:t>
      </w:r>
      <w:r w:rsidRPr="00CC0AC0">
        <w:rPr>
          <w:rFonts w:ascii="Book Antiqua" w:hAnsi="Book Antiqua"/>
          <w:sz w:val="20"/>
          <w:szCs w:val="20"/>
        </w:rPr>
        <w:t xml:space="preserve">% wynagrodzenia </w:t>
      </w:r>
      <w:r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 xml:space="preserve">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 za każdy dzień opóźnienia,</w:t>
      </w:r>
    </w:p>
    <w:p w:rsidR="00837DBE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 xml:space="preserve">w wysokości 10% wynagrodzenia </w:t>
      </w:r>
      <w:r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 xml:space="preserve">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umowy,</w:t>
      </w:r>
    </w:p>
    <w:p w:rsidR="00837DBE" w:rsidRPr="00CC0AC0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praz Zamawiającego w wysokości 0,</w:t>
      </w:r>
      <w:r w:rsidR="00727B75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% wartości brutto wadliwej dostawy za każdy dzień zwłoki</w:t>
      </w:r>
      <w:r w:rsidR="007A0EA5">
        <w:rPr>
          <w:rFonts w:ascii="Book Antiqua" w:hAnsi="Book Antiqua"/>
          <w:sz w:val="20"/>
          <w:szCs w:val="20"/>
        </w:rPr>
        <w:t>,</w:t>
      </w:r>
    </w:p>
    <w:p w:rsidR="007A0EA5" w:rsidRDefault="007A0EA5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 tytułu braku zapłaty wynagrodzenia należnego podwykonawcom, skutkującego bezpośrednią zapłatą podwykonawcy przez </w:t>
      </w:r>
      <w:r>
        <w:rPr>
          <w:rFonts w:ascii="Book Antiqua" w:hAnsi="Book Antiqua"/>
          <w:sz w:val="20"/>
          <w:szCs w:val="20"/>
        </w:rPr>
        <w:t>Z</w:t>
      </w:r>
      <w:r w:rsidRPr="005C26D4">
        <w:rPr>
          <w:rFonts w:ascii="Book Antiqua" w:hAnsi="Book Antiqua"/>
          <w:sz w:val="20"/>
          <w:szCs w:val="20"/>
        </w:rPr>
        <w:t>amawiającego – w wysokości 1% wynagrodz</w:t>
      </w:r>
      <w:r>
        <w:rPr>
          <w:rFonts w:ascii="Book Antiqua" w:hAnsi="Book Antiqua"/>
          <w:sz w:val="20"/>
          <w:szCs w:val="20"/>
        </w:rPr>
        <w:t xml:space="preserve">enia brutto, </w:t>
      </w:r>
      <w:r w:rsidR="00727B75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o którym mowa w § 5</w:t>
      </w:r>
      <w:r w:rsidRPr="005C26D4">
        <w:rPr>
          <w:rFonts w:ascii="Book Antiqua" w:hAnsi="Book Antiqua"/>
          <w:sz w:val="20"/>
          <w:szCs w:val="20"/>
        </w:rPr>
        <w:t xml:space="preserve"> ust. </w:t>
      </w:r>
      <w:r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</w:t>
      </w:r>
      <w:r>
        <w:rPr>
          <w:rFonts w:ascii="Book Antiqua" w:hAnsi="Book Antiqua"/>
          <w:sz w:val="20"/>
          <w:szCs w:val="20"/>
        </w:rPr>
        <w:t>,</w:t>
      </w:r>
    </w:p>
    <w:p w:rsidR="007A0EA5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 tytułu odstąpienia od umowy z przyczyn nie zależnych od Zamawiającego w wysokości 10% wynagrodzenia 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</w:t>
      </w:r>
      <w:r w:rsidR="00727B75">
        <w:rPr>
          <w:rFonts w:ascii="Book Antiqua" w:hAnsi="Book Antiqua"/>
          <w:sz w:val="20"/>
          <w:szCs w:val="20"/>
        </w:rPr>
        <w:t>.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wyraża zgodę na potrącanie kar umownych z przysługującego mu od Zamawiającego wynagrodzenia.</w:t>
      </w:r>
    </w:p>
    <w:p w:rsidR="00837DBE" w:rsidRPr="00265913" w:rsidRDefault="00837DBE" w:rsidP="00837DBE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 z Wykonawcą bez obowiązku zapłaty kar umownych,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– w takim wypadku Wykonawca może żądać jedynie wynagrodzenia należnego mu z tytułu wykonania części umowy. Odstąpienie od umowy winno nastąpić w terminie 30 dni od powzięcia wiadomości o tych okolicznościach.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umowy, z przyczyn dotyczących Wykonawcy gdy: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zostanie wydany nakaz zajęcia majątku Wykonawcy,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realizuje roboty niezgodnie z dokumentacją i warunkami technicznymi.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 w przypadku dwukrotnego nie wywiązania się z obowiązku, o którym mowa w § 4 ust. 1 pkt 15 niniejszej umowy.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Odstąpienie od umowy, pod rygorem nieważności winno nastąpić na piśmie i powinno zawierać uzasadnienie.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poprawne lub dalsze wykonanie przedmiotu umowy innemu podmiotowi na koszt Wykonawcy.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837DBE" w:rsidRPr="00265913" w:rsidRDefault="00837DBE" w:rsidP="00837DBE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837DBE" w:rsidRDefault="00837DBE" w:rsidP="00837DBE">
      <w:pPr>
        <w:pStyle w:val="Akapitzlist"/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15D0E" w:rsidRPr="00F15D0E" w:rsidRDefault="00F15D0E" w:rsidP="00F15D0E">
      <w:pPr>
        <w:pStyle w:val="Akapitzlist"/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F15D0E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F15D0E" w:rsidRPr="005C26D4" w:rsidRDefault="00F15D0E" w:rsidP="00F15D0E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bCs/>
          <w:iCs/>
          <w:sz w:val="20"/>
          <w:szCs w:val="20"/>
        </w:rPr>
        <w:lastRenderedPageBreak/>
        <w:t xml:space="preserve">wystąpienia długotrwałych, niekorzystnych warunków atmosferycznych, </w:t>
      </w:r>
      <w:r w:rsidRPr="005C26D4">
        <w:rPr>
          <w:rFonts w:ascii="Book Antiqua" w:hAnsi="Book Antiqua"/>
          <w:sz w:val="20"/>
          <w:szCs w:val="20"/>
        </w:rPr>
        <w:t>uniemożliwiających wykonanie robót,</w:t>
      </w:r>
    </w:p>
    <w:p w:rsidR="00F15D0E" w:rsidRPr="005C26D4" w:rsidRDefault="00F15D0E" w:rsidP="00F15D0E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wstrzymania robót lub przerw w pracach powstałych z przyczyn leżących po stronie Zamawiającego,</w:t>
      </w:r>
    </w:p>
    <w:p w:rsidR="00837DBE" w:rsidRPr="006424E1" w:rsidRDefault="00837DBE" w:rsidP="00837DBE">
      <w:pPr>
        <w:pStyle w:val="Akapitzlist"/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6424E1">
        <w:rPr>
          <w:rFonts w:ascii="Book Antiqua" w:hAnsi="Book Antiqua"/>
          <w:sz w:val="20"/>
          <w:szCs w:val="22"/>
        </w:rPr>
        <w:t>Zmiany w umowie są dopuszczalne w przypadku, gdy:</w:t>
      </w:r>
    </w:p>
    <w:p w:rsidR="00837DBE" w:rsidRPr="00F15D0E" w:rsidRDefault="00837DBE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wystąpią oczywiste omyłki pisarskie i rachunkowe,</w:t>
      </w:r>
    </w:p>
    <w:p w:rsidR="00837DBE" w:rsidRPr="00247303" w:rsidRDefault="00837DBE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nastąpi zmiana podatku od towarów i usług VAT, a wynagrodzenie brutto zostanie dostosowane do aktualnie obowiązujących przepisów w tym zakresie,</w:t>
      </w:r>
      <w:r w:rsidRPr="006424E1">
        <w:rPr>
          <w:rFonts w:ascii="Book Antiqua" w:hAnsi="Book Antiqua"/>
          <w:sz w:val="20"/>
          <w:szCs w:val="22"/>
        </w:rPr>
        <w:t xml:space="preserve"> </w:t>
      </w:r>
    </w:p>
    <w:p w:rsidR="00247303" w:rsidRPr="00247303" w:rsidRDefault="00247303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>
        <w:rPr>
          <w:rFonts w:ascii="Book Antiqua" w:hAnsi="Book Antiqua" w:cs="TimesNewRomanPSMT"/>
          <w:bCs w:val="0"/>
          <w:iCs w:val="0"/>
          <w:sz w:val="20"/>
          <w:szCs w:val="20"/>
        </w:rPr>
        <w:t>inne przyczyny zewnętrzne niezależne od Zamawiającego oraz Wykonawcy, skutkujące niemożliwością prowadzenia działań w celu wykonania umowy,</w:t>
      </w:r>
    </w:p>
    <w:p w:rsidR="00247303" w:rsidRDefault="00247303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>
        <w:rPr>
          <w:rFonts w:ascii="Book Antiqua" w:hAnsi="Book Antiqua" w:cs="TimesNewRomanPSMT"/>
          <w:bCs w:val="0"/>
          <w:iCs w:val="0"/>
          <w:sz w:val="20"/>
          <w:szCs w:val="20"/>
        </w:rPr>
        <w:t>zmiany terminów płatności wynikające z wszelkich zmian wprowadzonych do umowy.</w:t>
      </w:r>
    </w:p>
    <w:p w:rsidR="00F15D0E" w:rsidRDefault="00F15D0E" w:rsidP="00837DBE">
      <w:pPr>
        <w:pStyle w:val="Akapitzlist"/>
        <w:widowControl w:val="0"/>
        <w:numPr>
          <w:ilvl w:val="0"/>
          <w:numId w:val="2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</w:p>
    <w:p w:rsidR="00837DBE" w:rsidRDefault="00837DBE" w:rsidP="00837DBE">
      <w:pPr>
        <w:pStyle w:val="Akapitzlist"/>
        <w:widowControl w:val="0"/>
        <w:numPr>
          <w:ilvl w:val="0"/>
          <w:numId w:val="23"/>
        </w:numPr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Wszelkie zmiany umowy wymagają zachowania formy pisemnej pod rygorem nieważności.</w:t>
      </w:r>
    </w:p>
    <w:p w:rsidR="00837DBE" w:rsidRPr="00D202EA" w:rsidRDefault="00837DBE" w:rsidP="00837DBE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Cs w:val="0"/>
          <w:iCs w:val="0"/>
          <w:color w:val="000000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837DBE" w:rsidRPr="00CC0AC0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 oraz ustawy Prawo zamówień publicznych.</w:t>
      </w:r>
    </w:p>
    <w:p w:rsidR="00837DBE" w:rsidRPr="00265913" w:rsidRDefault="00837DBE" w:rsidP="00837DBE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837DBE" w:rsidRPr="00CC0AC0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Umowę sporządzono w 3 jednobrzmiących egzemplarzach, z których 1 egz. otrzymuje Wykonawca, a 2 egz. Zamawiający.</w:t>
      </w:r>
    </w:p>
    <w:p w:rsidR="00837DBE" w:rsidRPr="00CC0AC0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837DBE" w:rsidRPr="00AD1A85" w:rsidRDefault="00837DBE" w:rsidP="00837DBE">
      <w:pPr>
        <w:widowControl w:val="0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WYKONAWCA</w:t>
      </w:r>
    </w:p>
    <w:p w:rsidR="00837DBE" w:rsidRDefault="00837DBE" w:rsidP="00715965">
      <w:pPr>
        <w:widowControl w:val="0"/>
        <w:spacing w:before="100" w:beforeAutospacing="1"/>
        <w:jc w:val="both"/>
      </w:pPr>
    </w:p>
    <w:sectPr w:rsidR="00837DBE" w:rsidSect="000C345B">
      <w:footnotePr>
        <w:numRestart w:val="eachPage"/>
      </w:footnotePr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BD" w:rsidRDefault="005974BD" w:rsidP="00860C53">
      <w:r>
        <w:separator/>
      </w:r>
    </w:p>
  </w:endnote>
  <w:endnote w:type="continuationSeparator" w:id="0">
    <w:p w:rsidR="005974BD" w:rsidRDefault="005974BD" w:rsidP="008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BD" w:rsidRDefault="005974BD" w:rsidP="00860C53">
      <w:r>
        <w:separator/>
      </w:r>
    </w:p>
  </w:footnote>
  <w:footnote w:type="continuationSeparator" w:id="0">
    <w:p w:rsidR="005974BD" w:rsidRDefault="005974BD" w:rsidP="008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66001"/>
    <w:multiLevelType w:val="hybridMultilevel"/>
    <w:tmpl w:val="BF30098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F57B3"/>
    <w:multiLevelType w:val="multilevel"/>
    <w:tmpl w:val="6AC8E2B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336D10E0"/>
    <w:multiLevelType w:val="hybridMultilevel"/>
    <w:tmpl w:val="9EA23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21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53735"/>
    <w:multiLevelType w:val="hybridMultilevel"/>
    <w:tmpl w:val="631231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4"/>
  </w:num>
  <w:num w:numId="2">
    <w:abstractNumId w:val="2"/>
  </w:num>
  <w:num w:numId="3">
    <w:abstractNumId w:val="33"/>
  </w:num>
  <w:num w:numId="4">
    <w:abstractNumId w:val="20"/>
  </w:num>
  <w:num w:numId="5">
    <w:abstractNumId w:val="3"/>
  </w:num>
  <w:num w:numId="6">
    <w:abstractNumId w:val="10"/>
  </w:num>
  <w:num w:numId="7">
    <w:abstractNumId w:val="13"/>
  </w:num>
  <w:num w:numId="8">
    <w:abstractNumId w:val="17"/>
  </w:num>
  <w:num w:numId="9">
    <w:abstractNumId w:val="23"/>
  </w:num>
  <w:num w:numId="10">
    <w:abstractNumId w:val="31"/>
  </w:num>
  <w:num w:numId="11">
    <w:abstractNumId w:val="30"/>
  </w:num>
  <w:num w:numId="12">
    <w:abstractNumId w:val="9"/>
  </w:num>
  <w:num w:numId="13">
    <w:abstractNumId w:val="8"/>
  </w:num>
  <w:num w:numId="14">
    <w:abstractNumId w:val="15"/>
  </w:num>
  <w:num w:numId="15">
    <w:abstractNumId w:val="24"/>
  </w:num>
  <w:num w:numId="16">
    <w:abstractNumId w:val="18"/>
  </w:num>
  <w:num w:numId="17">
    <w:abstractNumId w:val="19"/>
  </w:num>
  <w:num w:numId="18">
    <w:abstractNumId w:val="5"/>
  </w:num>
  <w:num w:numId="19">
    <w:abstractNumId w:val="11"/>
  </w:num>
  <w:num w:numId="20">
    <w:abstractNumId w:val="21"/>
  </w:num>
  <w:num w:numId="21">
    <w:abstractNumId w:val="12"/>
  </w:num>
  <w:num w:numId="22">
    <w:abstractNumId w:val="26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27"/>
  </w:num>
  <w:num w:numId="28">
    <w:abstractNumId w:val="4"/>
  </w:num>
  <w:num w:numId="29">
    <w:abstractNumId w:val="14"/>
  </w:num>
  <w:num w:numId="30">
    <w:abstractNumId w:val="32"/>
  </w:num>
  <w:num w:numId="31">
    <w:abstractNumId w:val="29"/>
  </w:num>
  <w:num w:numId="32">
    <w:abstractNumId w:val="28"/>
  </w:num>
  <w:num w:numId="33">
    <w:abstractNumId w:val="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C0"/>
    <w:rsid w:val="000002FB"/>
    <w:rsid w:val="00022636"/>
    <w:rsid w:val="0004656D"/>
    <w:rsid w:val="00062099"/>
    <w:rsid w:val="000C345B"/>
    <w:rsid w:val="000D2060"/>
    <w:rsid w:val="0011056E"/>
    <w:rsid w:val="00117CD1"/>
    <w:rsid w:val="0012228B"/>
    <w:rsid w:val="00122CBF"/>
    <w:rsid w:val="00144389"/>
    <w:rsid w:val="00154E20"/>
    <w:rsid w:val="00197D41"/>
    <w:rsid w:val="001A0CB6"/>
    <w:rsid w:val="001B4171"/>
    <w:rsid w:val="001F1608"/>
    <w:rsid w:val="001F774C"/>
    <w:rsid w:val="0023091F"/>
    <w:rsid w:val="00247303"/>
    <w:rsid w:val="002836B9"/>
    <w:rsid w:val="00291F8F"/>
    <w:rsid w:val="002A19B0"/>
    <w:rsid w:val="002B3FC4"/>
    <w:rsid w:val="002C1721"/>
    <w:rsid w:val="002D4F6D"/>
    <w:rsid w:val="002F4F59"/>
    <w:rsid w:val="00302724"/>
    <w:rsid w:val="00326082"/>
    <w:rsid w:val="0035121E"/>
    <w:rsid w:val="00352E32"/>
    <w:rsid w:val="003702D0"/>
    <w:rsid w:val="003754E8"/>
    <w:rsid w:val="0039661B"/>
    <w:rsid w:val="003A512A"/>
    <w:rsid w:val="003B3D05"/>
    <w:rsid w:val="003C21D4"/>
    <w:rsid w:val="003D4FB5"/>
    <w:rsid w:val="003E2B90"/>
    <w:rsid w:val="00450455"/>
    <w:rsid w:val="0046554B"/>
    <w:rsid w:val="004824D5"/>
    <w:rsid w:val="004C2264"/>
    <w:rsid w:val="004D65CF"/>
    <w:rsid w:val="00500325"/>
    <w:rsid w:val="005271BE"/>
    <w:rsid w:val="005518BE"/>
    <w:rsid w:val="00554BAD"/>
    <w:rsid w:val="005647E6"/>
    <w:rsid w:val="00574EBD"/>
    <w:rsid w:val="005974BD"/>
    <w:rsid w:val="005A3288"/>
    <w:rsid w:val="005F1B59"/>
    <w:rsid w:val="005F56C0"/>
    <w:rsid w:val="00606015"/>
    <w:rsid w:val="006417B6"/>
    <w:rsid w:val="00656F35"/>
    <w:rsid w:val="00657F65"/>
    <w:rsid w:val="006D6DC4"/>
    <w:rsid w:val="006D766D"/>
    <w:rsid w:val="006E7D67"/>
    <w:rsid w:val="006F4D75"/>
    <w:rsid w:val="00703EBF"/>
    <w:rsid w:val="00706BBE"/>
    <w:rsid w:val="00715965"/>
    <w:rsid w:val="0072166F"/>
    <w:rsid w:val="00727B75"/>
    <w:rsid w:val="0073538A"/>
    <w:rsid w:val="00735FCA"/>
    <w:rsid w:val="00736013"/>
    <w:rsid w:val="00745BFC"/>
    <w:rsid w:val="007603DF"/>
    <w:rsid w:val="007763E2"/>
    <w:rsid w:val="007A0EA5"/>
    <w:rsid w:val="007A6BBA"/>
    <w:rsid w:val="00835C57"/>
    <w:rsid w:val="00837DBE"/>
    <w:rsid w:val="008407F8"/>
    <w:rsid w:val="0085198C"/>
    <w:rsid w:val="00860C53"/>
    <w:rsid w:val="00873AEC"/>
    <w:rsid w:val="00874933"/>
    <w:rsid w:val="008C65F2"/>
    <w:rsid w:val="008D33CD"/>
    <w:rsid w:val="0091750A"/>
    <w:rsid w:val="00926366"/>
    <w:rsid w:val="009326E1"/>
    <w:rsid w:val="00932B55"/>
    <w:rsid w:val="009460EC"/>
    <w:rsid w:val="00950B5C"/>
    <w:rsid w:val="00955B30"/>
    <w:rsid w:val="0096431E"/>
    <w:rsid w:val="00967D03"/>
    <w:rsid w:val="00971A53"/>
    <w:rsid w:val="00992BF6"/>
    <w:rsid w:val="009C42DB"/>
    <w:rsid w:val="00A02922"/>
    <w:rsid w:val="00A21B47"/>
    <w:rsid w:val="00A40FE2"/>
    <w:rsid w:val="00A56176"/>
    <w:rsid w:val="00A83BE2"/>
    <w:rsid w:val="00A907CB"/>
    <w:rsid w:val="00AB5126"/>
    <w:rsid w:val="00AB5E6E"/>
    <w:rsid w:val="00AF2AE0"/>
    <w:rsid w:val="00B06889"/>
    <w:rsid w:val="00B206E4"/>
    <w:rsid w:val="00B46FA8"/>
    <w:rsid w:val="00B57016"/>
    <w:rsid w:val="00B86AFD"/>
    <w:rsid w:val="00B957F0"/>
    <w:rsid w:val="00BB3FE4"/>
    <w:rsid w:val="00BC3DFE"/>
    <w:rsid w:val="00BC64AF"/>
    <w:rsid w:val="00BC77C6"/>
    <w:rsid w:val="00C07AAD"/>
    <w:rsid w:val="00C44AE5"/>
    <w:rsid w:val="00C652C3"/>
    <w:rsid w:val="00C83BD2"/>
    <w:rsid w:val="00CB4D6C"/>
    <w:rsid w:val="00CB4F8D"/>
    <w:rsid w:val="00CE603E"/>
    <w:rsid w:val="00CF7A9F"/>
    <w:rsid w:val="00D31F71"/>
    <w:rsid w:val="00D4435B"/>
    <w:rsid w:val="00D80B3D"/>
    <w:rsid w:val="00D95490"/>
    <w:rsid w:val="00DB0135"/>
    <w:rsid w:val="00DB6C47"/>
    <w:rsid w:val="00E0778A"/>
    <w:rsid w:val="00E149E7"/>
    <w:rsid w:val="00E16445"/>
    <w:rsid w:val="00E31BDA"/>
    <w:rsid w:val="00E3335B"/>
    <w:rsid w:val="00E43556"/>
    <w:rsid w:val="00E829CE"/>
    <w:rsid w:val="00E9421A"/>
    <w:rsid w:val="00E97A4D"/>
    <w:rsid w:val="00EB4A01"/>
    <w:rsid w:val="00EF6A87"/>
    <w:rsid w:val="00F15D0E"/>
    <w:rsid w:val="00F42201"/>
    <w:rsid w:val="00F619FE"/>
    <w:rsid w:val="00F649A8"/>
    <w:rsid w:val="00F70D52"/>
    <w:rsid w:val="00F754B5"/>
    <w:rsid w:val="00F765FC"/>
    <w:rsid w:val="00FA4614"/>
    <w:rsid w:val="00FB7427"/>
    <w:rsid w:val="00FD790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7001-A978-4538-BB6C-610A4D9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FE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26366"/>
    <w:rPr>
      <w:rFonts w:ascii="Calibri" w:eastAsia="Times New Roman" w:hAnsi="Calibri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0C8F-BB3A-423F-97BD-662D8250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54</cp:revision>
  <cp:lastPrinted>2021-02-15T11:03:00Z</cp:lastPrinted>
  <dcterms:created xsi:type="dcterms:W3CDTF">2016-10-13T08:19:00Z</dcterms:created>
  <dcterms:modified xsi:type="dcterms:W3CDTF">2023-02-15T13:47:00Z</dcterms:modified>
</cp:coreProperties>
</file>