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D63FA" w14:textId="77777777" w:rsidR="00880052" w:rsidRPr="00880052" w:rsidRDefault="00880052" w:rsidP="00880052">
      <w:pPr>
        <w:pStyle w:val="NormalnyWeb"/>
        <w:spacing w:before="0" w:beforeAutospacing="0" w:after="0" w:line="276" w:lineRule="auto"/>
        <w:jc w:val="center"/>
        <w:rPr>
          <w:rFonts w:ascii="Book Antiqua" w:hAnsi="Book Antiqua" w:cs="Calibri"/>
          <w:b/>
          <w:bCs/>
          <w:iCs/>
          <w:sz w:val="20"/>
          <w:szCs w:val="20"/>
        </w:rPr>
      </w:pPr>
      <w:r w:rsidRPr="00880052">
        <w:rPr>
          <w:rFonts w:ascii="Book Antiqua" w:hAnsi="Book Antiqua" w:cs="Calibri"/>
          <w:b/>
          <w:bCs/>
          <w:iCs/>
          <w:noProof/>
          <w:sz w:val="20"/>
          <w:szCs w:val="20"/>
        </w:rPr>
        <w:drawing>
          <wp:inline distT="0" distB="0" distL="0" distR="0" wp14:anchorId="46BEFEAB" wp14:editId="283CB446">
            <wp:extent cx="3935730" cy="727215"/>
            <wp:effectExtent l="0" t="0" r="7620" b="0"/>
            <wp:docPr id="154424439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769" cy="73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F15F7D" w14:textId="40E572C7" w:rsidR="00880052" w:rsidRPr="00880052" w:rsidRDefault="00880052" w:rsidP="00880052">
      <w:pPr>
        <w:pStyle w:val="NormalnyWeb"/>
        <w:spacing w:before="0" w:beforeAutospacing="0" w:after="0" w:line="276" w:lineRule="auto"/>
        <w:jc w:val="right"/>
        <w:rPr>
          <w:rFonts w:ascii="Book Antiqua" w:hAnsi="Book Antiqua" w:cs="Calibri"/>
          <w:b/>
          <w:bCs/>
          <w:iCs/>
          <w:sz w:val="20"/>
          <w:szCs w:val="20"/>
        </w:rPr>
      </w:pPr>
      <w:r w:rsidRPr="00880052">
        <w:rPr>
          <w:rFonts w:ascii="Book Antiqua" w:hAnsi="Book Antiqua" w:cs="Calibri"/>
          <w:b/>
          <w:bCs/>
          <w:iCs/>
          <w:sz w:val="20"/>
          <w:szCs w:val="20"/>
        </w:rPr>
        <w:t xml:space="preserve">Załącznik Nr </w:t>
      </w:r>
      <w:r>
        <w:rPr>
          <w:rFonts w:ascii="Book Antiqua" w:hAnsi="Book Antiqua" w:cs="Calibri"/>
          <w:b/>
          <w:bCs/>
          <w:iCs/>
          <w:sz w:val="20"/>
          <w:szCs w:val="20"/>
        </w:rPr>
        <w:t>4</w:t>
      </w:r>
      <w:r w:rsidRPr="00880052">
        <w:rPr>
          <w:rFonts w:ascii="Book Antiqua" w:hAnsi="Book Antiqua" w:cs="Calibri"/>
          <w:b/>
          <w:bCs/>
          <w:iCs/>
          <w:sz w:val="20"/>
          <w:szCs w:val="20"/>
        </w:rPr>
        <w:t>a</w:t>
      </w:r>
    </w:p>
    <w:p w14:paraId="40E90704" w14:textId="77777777" w:rsidR="00880052" w:rsidRPr="00880052" w:rsidRDefault="00880052" w:rsidP="00880052">
      <w:pPr>
        <w:pStyle w:val="NormalnyWeb"/>
        <w:spacing w:before="0" w:beforeAutospacing="0" w:after="0" w:line="276" w:lineRule="auto"/>
        <w:jc w:val="right"/>
        <w:rPr>
          <w:rFonts w:ascii="Book Antiqua" w:hAnsi="Book Antiqua" w:cs="Calibri"/>
          <w:b/>
          <w:bCs/>
          <w:iCs/>
          <w:sz w:val="20"/>
          <w:szCs w:val="20"/>
        </w:rPr>
      </w:pPr>
      <w:r w:rsidRPr="00880052">
        <w:rPr>
          <w:rFonts w:ascii="Book Antiqua" w:hAnsi="Book Antiqua" w:cs="Calibri"/>
          <w:b/>
          <w:bCs/>
          <w:iCs/>
          <w:sz w:val="20"/>
          <w:szCs w:val="20"/>
        </w:rPr>
        <w:t>do zaproszenia do złożenia oferty</w:t>
      </w:r>
    </w:p>
    <w:p w14:paraId="70902102" w14:textId="426FA23B" w:rsidR="00626397" w:rsidRPr="00880052" w:rsidRDefault="00626397" w:rsidP="00880052">
      <w:pPr>
        <w:pStyle w:val="NormalnyWeb"/>
        <w:widowControl w:val="0"/>
        <w:spacing w:before="0" w:beforeAutospacing="0" w:after="0" w:line="276" w:lineRule="auto"/>
        <w:rPr>
          <w:rFonts w:ascii="Book Antiqua" w:hAnsi="Book Antiqua" w:cs="Calibri"/>
          <w:b/>
          <w:sz w:val="20"/>
          <w:szCs w:val="20"/>
        </w:rPr>
      </w:pPr>
    </w:p>
    <w:p w14:paraId="644F414F" w14:textId="5F8E1758" w:rsidR="001557E4" w:rsidRPr="00880052" w:rsidRDefault="001557E4" w:rsidP="00880052">
      <w:pPr>
        <w:pStyle w:val="NormalnyWeb"/>
        <w:widowControl w:val="0"/>
        <w:spacing w:before="0" w:beforeAutospacing="0" w:after="0" w:line="276" w:lineRule="auto"/>
        <w:jc w:val="center"/>
        <w:rPr>
          <w:rFonts w:ascii="Book Antiqua" w:hAnsi="Book Antiqua" w:cs="Calibri"/>
          <w:b/>
          <w:bCs/>
          <w:sz w:val="20"/>
          <w:szCs w:val="20"/>
        </w:rPr>
      </w:pPr>
      <w:r w:rsidRPr="00880052">
        <w:rPr>
          <w:rFonts w:ascii="Book Antiqua" w:hAnsi="Book Antiqua" w:cs="Calibri"/>
          <w:b/>
          <w:sz w:val="20"/>
          <w:szCs w:val="20"/>
        </w:rPr>
        <w:t xml:space="preserve">U M O W A Nr </w:t>
      </w:r>
      <w:r w:rsidR="00880052">
        <w:rPr>
          <w:rFonts w:ascii="Book Antiqua" w:hAnsi="Book Antiqua" w:cs="Calibri"/>
          <w:b/>
          <w:sz w:val="20"/>
          <w:szCs w:val="20"/>
        </w:rPr>
        <w:t>RPP</w:t>
      </w:r>
      <w:r w:rsidR="00C71C34" w:rsidRPr="00880052">
        <w:rPr>
          <w:rFonts w:ascii="Book Antiqua" w:hAnsi="Book Antiqua" w:cs="Calibri"/>
          <w:b/>
          <w:sz w:val="20"/>
          <w:szCs w:val="20"/>
        </w:rPr>
        <w:t>.272</w:t>
      </w:r>
      <w:r w:rsidR="00880052">
        <w:rPr>
          <w:rFonts w:ascii="Book Antiqua" w:hAnsi="Book Antiqua" w:cs="Calibri"/>
          <w:b/>
          <w:sz w:val="20"/>
          <w:szCs w:val="20"/>
        </w:rPr>
        <w:t>…..</w:t>
      </w:r>
      <w:r w:rsidR="00C71C34" w:rsidRPr="00880052">
        <w:rPr>
          <w:rFonts w:ascii="Book Antiqua" w:hAnsi="Book Antiqua" w:cs="Calibri"/>
          <w:b/>
          <w:sz w:val="20"/>
          <w:szCs w:val="20"/>
        </w:rPr>
        <w:t>.202</w:t>
      </w:r>
      <w:r w:rsidR="00880052">
        <w:rPr>
          <w:rFonts w:ascii="Book Antiqua" w:hAnsi="Book Antiqua" w:cs="Calibri"/>
          <w:b/>
          <w:sz w:val="20"/>
          <w:szCs w:val="20"/>
        </w:rPr>
        <w:t>6</w:t>
      </w:r>
    </w:p>
    <w:p w14:paraId="595D95EE" w14:textId="77777777" w:rsidR="009414D0" w:rsidRPr="00880052" w:rsidRDefault="009414D0" w:rsidP="00880052">
      <w:pPr>
        <w:widowControl w:val="0"/>
        <w:spacing w:line="276" w:lineRule="auto"/>
        <w:jc w:val="both"/>
        <w:rPr>
          <w:rFonts w:ascii="Book Antiqua" w:hAnsi="Book Antiqua" w:cs="Calibri"/>
          <w:sz w:val="20"/>
          <w:szCs w:val="20"/>
        </w:rPr>
      </w:pPr>
    </w:p>
    <w:p w14:paraId="764DAC91" w14:textId="77777777" w:rsidR="001557E4" w:rsidRPr="00880052" w:rsidRDefault="001557E4" w:rsidP="00880052">
      <w:pPr>
        <w:widowControl w:val="0"/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pomiędzy </w:t>
      </w:r>
      <w:r w:rsidRPr="00880052">
        <w:rPr>
          <w:rFonts w:ascii="Book Antiqua" w:hAnsi="Book Antiqua" w:cs="Calibri"/>
          <w:b/>
          <w:sz w:val="20"/>
          <w:szCs w:val="20"/>
        </w:rPr>
        <w:t>Gminą Mochowo</w:t>
      </w:r>
      <w:r w:rsidRPr="00880052">
        <w:rPr>
          <w:rFonts w:ascii="Book Antiqua" w:hAnsi="Book Antiqua" w:cs="Calibri"/>
          <w:sz w:val="20"/>
          <w:szCs w:val="20"/>
        </w:rPr>
        <w:t xml:space="preserve">, z siedzibą w Mochowie, ul. Sierpecka 2, 09 – 214 Mochowo, posiadającą </w:t>
      </w:r>
      <w:r w:rsidRPr="00880052">
        <w:rPr>
          <w:rFonts w:ascii="Book Antiqua" w:hAnsi="Book Antiqua" w:cs="Calibri"/>
          <w:sz w:val="20"/>
          <w:szCs w:val="20"/>
        </w:rPr>
        <w:br/>
        <w:t xml:space="preserve">NIP 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7761615078</w:t>
      </w:r>
      <w:r w:rsidRPr="00880052">
        <w:rPr>
          <w:rFonts w:ascii="Book Antiqua" w:hAnsi="Book Antiqua" w:cs="Calibri"/>
          <w:sz w:val="20"/>
          <w:szCs w:val="20"/>
        </w:rPr>
        <w:t xml:space="preserve"> reprezentowaną przez:</w:t>
      </w:r>
    </w:p>
    <w:p w14:paraId="1CE2201A" w14:textId="6835C1D8" w:rsidR="001557E4" w:rsidRPr="00880052" w:rsidRDefault="001557E4" w:rsidP="00880052">
      <w:pPr>
        <w:pStyle w:val="Nagwek9"/>
        <w:keepNext w:val="0"/>
        <w:widowControl w:val="0"/>
        <w:autoSpaceDE/>
        <w:autoSpaceDN/>
        <w:adjustRightInd/>
        <w:spacing w:line="276" w:lineRule="auto"/>
        <w:ind w:left="708"/>
        <w:jc w:val="both"/>
        <w:rPr>
          <w:rFonts w:ascii="Book Antiqua" w:hAnsi="Book Antiqua" w:cs="Calibri"/>
          <w:bCs w:val="0"/>
          <w:iCs/>
          <w:color w:val="auto"/>
          <w:sz w:val="20"/>
          <w:szCs w:val="20"/>
        </w:rPr>
      </w:pPr>
      <w:r w:rsidRPr="00880052">
        <w:rPr>
          <w:rFonts w:ascii="Book Antiqua" w:hAnsi="Book Antiqua" w:cs="Calibri"/>
          <w:bCs w:val="0"/>
          <w:iCs/>
          <w:color w:val="auto"/>
          <w:sz w:val="20"/>
          <w:szCs w:val="20"/>
        </w:rPr>
        <w:t xml:space="preserve">Wójta Gminy – </w:t>
      </w:r>
      <w:r w:rsidR="00880052">
        <w:rPr>
          <w:rFonts w:ascii="Book Antiqua" w:hAnsi="Book Antiqua" w:cs="Calibri"/>
          <w:b w:val="0"/>
          <w:bCs w:val="0"/>
          <w:iCs/>
          <w:color w:val="auto"/>
          <w:sz w:val="20"/>
          <w:szCs w:val="20"/>
        </w:rPr>
        <w:t>Zbigniewa Kopczyńskiego</w:t>
      </w:r>
    </w:p>
    <w:p w14:paraId="29F64ECD" w14:textId="77777777" w:rsidR="001557E4" w:rsidRPr="00880052" w:rsidRDefault="001557E4" w:rsidP="00880052">
      <w:pPr>
        <w:spacing w:line="276" w:lineRule="auto"/>
        <w:ind w:left="708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przy kontrasygnacie </w:t>
      </w:r>
      <w:r w:rsidRPr="00880052">
        <w:rPr>
          <w:rFonts w:ascii="Book Antiqua" w:hAnsi="Book Antiqua" w:cs="Calibri"/>
          <w:b/>
          <w:sz w:val="20"/>
          <w:szCs w:val="20"/>
        </w:rPr>
        <w:t>Skarbnika Gminy</w:t>
      </w:r>
      <w:r w:rsidRPr="00880052">
        <w:rPr>
          <w:rFonts w:ascii="Book Antiqua" w:hAnsi="Book Antiqua" w:cs="Calibri"/>
          <w:sz w:val="20"/>
          <w:szCs w:val="20"/>
        </w:rPr>
        <w:t xml:space="preserve"> – Jolanty Augustyniak</w:t>
      </w:r>
    </w:p>
    <w:p w14:paraId="6939E1A4" w14:textId="77777777" w:rsidR="001557E4" w:rsidRPr="00880052" w:rsidRDefault="001557E4" w:rsidP="00880052">
      <w:pPr>
        <w:pStyle w:val="Tekstpodstawowy"/>
        <w:suppressAutoHyphens w:val="0"/>
        <w:spacing w:after="0" w:line="276" w:lineRule="auto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zwaną dalej „Zamawiającym”,</w:t>
      </w:r>
    </w:p>
    <w:p w14:paraId="6C92423E" w14:textId="77777777" w:rsidR="001557E4" w:rsidRPr="00880052" w:rsidRDefault="001557E4" w:rsidP="00880052">
      <w:pPr>
        <w:pStyle w:val="Tekstpodstawowy21"/>
        <w:suppressAutoHyphens w:val="0"/>
        <w:spacing w:line="276" w:lineRule="auto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a</w:t>
      </w:r>
    </w:p>
    <w:p w14:paraId="18F55FB5" w14:textId="695B3BD2" w:rsidR="008F3643" w:rsidRPr="00880052" w:rsidRDefault="00880052" w:rsidP="00880052">
      <w:pPr>
        <w:widowControl w:val="0"/>
        <w:spacing w:line="276" w:lineRule="auto"/>
        <w:jc w:val="center"/>
        <w:rPr>
          <w:rFonts w:ascii="Book Antiqua" w:hAnsi="Book Antiqua" w:cs="Calibri"/>
          <w:b/>
          <w:bCs w:val="0"/>
          <w:sz w:val="20"/>
          <w:szCs w:val="20"/>
        </w:rPr>
      </w:pPr>
      <w:r>
        <w:rPr>
          <w:rFonts w:ascii="Book Antiqua" w:hAnsi="Book Antiqua" w:cs="Calibri"/>
          <w:b/>
          <w:bCs w:val="0"/>
          <w:sz w:val="20"/>
          <w:szCs w:val="20"/>
        </w:rPr>
        <w:t>………………………………………………………………………………………</w:t>
      </w:r>
    </w:p>
    <w:p w14:paraId="2F3B1FB6" w14:textId="77777777" w:rsidR="00DD1960" w:rsidRPr="00880052" w:rsidRDefault="001557E4" w:rsidP="00880052">
      <w:pPr>
        <w:widowControl w:val="0"/>
        <w:spacing w:line="276" w:lineRule="auto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reprezentowanym przez:</w:t>
      </w:r>
      <w:r w:rsidR="00DD1960" w:rsidRPr="00880052">
        <w:rPr>
          <w:rFonts w:ascii="Book Antiqua" w:hAnsi="Book Antiqua" w:cs="Calibri"/>
          <w:sz w:val="20"/>
          <w:szCs w:val="20"/>
        </w:rPr>
        <w:t xml:space="preserve"> </w:t>
      </w:r>
    </w:p>
    <w:p w14:paraId="59658465" w14:textId="29605523" w:rsidR="001557E4" w:rsidRDefault="00880052" w:rsidP="00880052">
      <w:pPr>
        <w:widowControl w:val="0"/>
        <w:spacing w:line="276" w:lineRule="auto"/>
        <w:rPr>
          <w:rFonts w:ascii="Book Antiqua" w:hAnsi="Book Antiqua" w:cs="Calibri"/>
          <w:b/>
          <w:bCs w:val="0"/>
          <w:sz w:val="20"/>
          <w:szCs w:val="20"/>
        </w:rPr>
      </w:pPr>
      <w:r>
        <w:rPr>
          <w:rFonts w:ascii="Book Antiqua" w:hAnsi="Book Antiqua" w:cs="Calibri"/>
          <w:sz w:val="20"/>
          <w:szCs w:val="20"/>
        </w:rPr>
        <w:t>………………………………………………………..</w:t>
      </w:r>
      <w:r w:rsidR="00DD1960" w:rsidRPr="00880052">
        <w:rPr>
          <w:rFonts w:ascii="Book Antiqua" w:hAnsi="Book Antiqua" w:cs="Calibri"/>
          <w:sz w:val="20"/>
          <w:szCs w:val="20"/>
        </w:rPr>
        <w:t xml:space="preserve">, </w:t>
      </w:r>
      <w:r w:rsidR="001557E4" w:rsidRPr="00880052">
        <w:rPr>
          <w:rFonts w:ascii="Book Antiqua" w:hAnsi="Book Antiqua" w:cs="Calibri"/>
          <w:sz w:val="20"/>
          <w:szCs w:val="20"/>
        </w:rPr>
        <w:t>zwanym dalej</w:t>
      </w:r>
      <w:r w:rsidR="001557E4" w:rsidRPr="00880052">
        <w:rPr>
          <w:rFonts w:ascii="Book Antiqua" w:hAnsi="Book Antiqua" w:cs="Calibri"/>
          <w:bCs w:val="0"/>
          <w:sz w:val="20"/>
          <w:szCs w:val="20"/>
        </w:rPr>
        <w:t xml:space="preserve"> „</w:t>
      </w:r>
      <w:r w:rsidR="001557E4" w:rsidRPr="00880052">
        <w:rPr>
          <w:rFonts w:ascii="Book Antiqua" w:hAnsi="Book Antiqua" w:cs="Calibri"/>
          <w:b/>
          <w:bCs w:val="0"/>
          <w:sz w:val="20"/>
          <w:szCs w:val="20"/>
        </w:rPr>
        <w:t>Wykonawcą”</w:t>
      </w:r>
    </w:p>
    <w:p w14:paraId="394321F8" w14:textId="77777777" w:rsidR="00880052" w:rsidRPr="00880052" w:rsidRDefault="00880052" w:rsidP="00880052">
      <w:pPr>
        <w:widowControl w:val="0"/>
        <w:spacing w:line="276" w:lineRule="auto"/>
        <w:rPr>
          <w:rFonts w:ascii="Book Antiqua" w:hAnsi="Book Antiqua" w:cs="Calibri"/>
          <w:sz w:val="16"/>
          <w:szCs w:val="16"/>
        </w:rPr>
      </w:pPr>
    </w:p>
    <w:p w14:paraId="21560B8F" w14:textId="2BC047A3" w:rsidR="00880052" w:rsidRDefault="00880052" w:rsidP="005F63BE">
      <w:pPr>
        <w:widowControl w:val="0"/>
        <w:spacing w:line="276" w:lineRule="auto"/>
        <w:jc w:val="both"/>
        <w:rPr>
          <w:rFonts w:ascii="Book Antiqua" w:hAnsi="Book Antiqua" w:cs="Garamond"/>
          <w:sz w:val="20"/>
          <w:szCs w:val="20"/>
        </w:rPr>
      </w:pPr>
      <w:r>
        <w:rPr>
          <w:rFonts w:ascii="Book Antiqua" w:hAnsi="Book Antiqua" w:cs="Garamond"/>
          <w:sz w:val="20"/>
          <w:szCs w:val="20"/>
        </w:rPr>
        <w:t>P</w:t>
      </w:r>
      <w:r w:rsidRPr="00D46AC1">
        <w:rPr>
          <w:rFonts w:ascii="Book Antiqua" w:hAnsi="Book Antiqua" w:cs="Garamond"/>
          <w:sz w:val="20"/>
          <w:szCs w:val="20"/>
        </w:rPr>
        <w:t xml:space="preserve">o przeprowadzeniu postępowania w oparciu o </w:t>
      </w:r>
      <w:r w:rsidRPr="007C322C">
        <w:rPr>
          <w:rFonts w:ascii="Book Antiqua" w:hAnsi="Book Antiqua" w:cs="Calibri"/>
          <w:sz w:val="20"/>
          <w:szCs w:val="20"/>
        </w:rPr>
        <w:t>Regulamin udzielania zamówień publicznych o wartości szacunkowej poniżej 170.000,00 zł netto</w:t>
      </w:r>
      <w:r w:rsidRPr="00D46AC1">
        <w:rPr>
          <w:rFonts w:ascii="Book Antiqua" w:hAnsi="Book Antiqua" w:cs="Garamond"/>
          <w:sz w:val="20"/>
          <w:szCs w:val="20"/>
        </w:rPr>
        <w:t xml:space="preserve"> </w:t>
      </w:r>
      <w:r w:rsidR="005F63BE">
        <w:rPr>
          <w:rFonts w:ascii="Book Antiqua" w:hAnsi="Book Antiqua" w:cs="Garamond"/>
          <w:sz w:val="20"/>
          <w:szCs w:val="20"/>
        </w:rPr>
        <w:t>(</w:t>
      </w:r>
      <w:r w:rsidR="005F63BE" w:rsidRPr="00880052">
        <w:rPr>
          <w:rFonts w:ascii="Book Antiqua" w:hAnsi="Book Antiqua" w:cs="Calibri"/>
          <w:sz w:val="20"/>
          <w:szCs w:val="20"/>
        </w:rPr>
        <w:t xml:space="preserve">art. 2 ust. 1 pkt 1 ustawy z dnia 11 września 2019 roku Prawo Zamówień Publicznych </w:t>
      </w:r>
      <w:r w:rsidR="005F63BE">
        <w:rPr>
          <w:rFonts w:ascii="Book Antiqua" w:hAnsi="Book Antiqua" w:cs="Calibri"/>
          <w:sz w:val="20"/>
          <w:szCs w:val="20"/>
        </w:rPr>
        <w:t xml:space="preserve">– </w:t>
      </w:r>
      <w:r w:rsidR="005F63BE" w:rsidRPr="00880052">
        <w:rPr>
          <w:rFonts w:ascii="Book Antiqua" w:hAnsi="Book Antiqua" w:cs="Calibri"/>
          <w:sz w:val="20"/>
          <w:szCs w:val="20"/>
        </w:rPr>
        <w:t>Dz.</w:t>
      </w:r>
      <w:r w:rsidR="005F63BE">
        <w:rPr>
          <w:rFonts w:ascii="Book Antiqua" w:hAnsi="Book Antiqua" w:cs="Calibri"/>
          <w:sz w:val="20"/>
          <w:szCs w:val="20"/>
        </w:rPr>
        <w:t xml:space="preserve"> </w:t>
      </w:r>
      <w:r w:rsidR="005F63BE" w:rsidRPr="00880052">
        <w:rPr>
          <w:rFonts w:ascii="Book Antiqua" w:hAnsi="Book Antiqua" w:cs="Calibri"/>
          <w:sz w:val="20"/>
          <w:szCs w:val="20"/>
        </w:rPr>
        <w:t>U. z 202</w:t>
      </w:r>
      <w:r w:rsidR="005F63BE">
        <w:rPr>
          <w:rFonts w:ascii="Book Antiqua" w:hAnsi="Book Antiqua" w:cs="Calibri"/>
          <w:sz w:val="20"/>
          <w:szCs w:val="20"/>
        </w:rPr>
        <w:t>6</w:t>
      </w:r>
      <w:r w:rsidR="005F63BE" w:rsidRPr="00880052">
        <w:rPr>
          <w:rFonts w:ascii="Book Antiqua" w:hAnsi="Book Antiqua" w:cs="Calibri"/>
          <w:sz w:val="20"/>
          <w:szCs w:val="20"/>
        </w:rPr>
        <w:t xml:space="preserve"> r.</w:t>
      </w:r>
      <w:r w:rsidR="005F63BE">
        <w:rPr>
          <w:rFonts w:ascii="Book Antiqua" w:hAnsi="Book Antiqua" w:cs="Calibri"/>
          <w:sz w:val="20"/>
          <w:szCs w:val="20"/>
        </w:rPr>
        <w:t>,</w:t>
      </w:r>
      <w:r w:rsidR="005F63BE" w:rsidRPr="00880052">
        <w:rPr>
          <w:rFonts w:ascii="Book Antiqua" w:hAnsi="Book Antiqua" w:cs="Calibri"/>
          <w:sz w:val="20"/>
          <w:szCs w:val="20"/>
        </w:rPr>
        <w:t xml:space="preserve"> poz.</w:t>
      </w:r>
      <w:r w:rsidR="005F63BE">
        <w:rPr>
          <w:rFonts w:ascii="Book Antiqua" w:hAnsi="Book Antiqua" w:cs="Calibri"/>
          <w:sz w:val="20"/>
          <w:szCs w:val="20"/>
        </w:rPr>
        <w:t xml:space="preserve"> 793 z </w:t>
      </w:r>
      <w:proofErr w:type="spellStart"/>
      <w:r w:rsidR="005F63BE">
        <w:rPr>
          <w:rFonts w:ascii="Book Antiqua" w:hAnsi="Book Antiqua" w:cs="Calibri"/>
          <w:sz w:val="20"/>
          <w:szCs w:val="20"/>
        </w:rPr>
        <w:t>późn</w:t>
      </w:r>
      <w:proofErr w:type="spellEnd"/>
      <w:r w:rsidR="005F63BE">
        <w:rPr>
          <w:rFonts w:ascii="Book Antiqua" w:hAnsi="Book Antiqua" w:cs="Calibri"/>
          <w:sz w:val="20"/>
          <w:szCs w:val="20"/>
        </w:rPr>
        <w:t xml:space="preserve">. zm.) </w:t>
      </w:r>
      <w:r w:rsidRPr="00D46AC1">
        <w:rPr>
          <w:rFonts w:ascii="Book Antiqua" w:hAnsi="Book Antiqua" w:cs="Garamond"/>
          <w:sz w:val="20"/>
          <w:szCs w:val="20"/>
        </w:rPr>
        <w:t>została zawarta umowa o następującej treści</w:t>
      </w:r>
      <w:r>
        <w:rPr>
          <w:rFonts w:ascii="Book Antiqua" w:hAnsi="Book Antiqua" w:cs="Garamond"/>
          <w:sz w:val="20"/>
          <w:szCs w:val="20"/>
        </w:rPr>
        <w:t>:</w:t>
      </w:r>
    </w:p>
    <w:p w14:paraId="2BF5332A" w14:textId="77777777" w:rsidR="00880052" w:rsidRPr="00880052" w:rsidRDefault="00880052" w:rsidP="00880052">
      <w:pPr>
        <w:widowControl w:val="0"/>
        <w:spacing w:line="276" w:lineRule="auto"/>
        <w:rPr>
          <w:rFonts w:ascii="Book Antiqua" w:hAnsi="Book Antiqua" w:cs="Calibri"/>
          <w:sz w:val="16"/>
          <w:szCs w:val="16"/>
        </w:rPr>
      </w:pPr>
    </w:p>
    <w:p w14:paraId="72FD7ABA" w14:textId="128DF987" w:rsidR="001557E4" w:rsidRPr="00880052" w:rsidRDefault="001557E4" w:rsidP="00880052">
      <w:pPr>
        <w:pStyle w:val="Tekstpodstawowy32"/>
        <w:suppressAutoHyphens w:val="0"/>
        <w:spacing w:line="276" w:lineRule="auto"/>
        <w:jc w:val="center"/>
        <w:rPr>
          <w:rFonts w:ascii="Book Antiqua" w:hAnsi="Book Antiqua" w:cs="Calibri"/>
          <w:b/>
          <w:color w:val="auto"/>
          <w:sz w:val="20"/>
          <w:szCs w:val="20"/>
        </w:rPr>
      </w:pPr>
      <w:r w:rsidRPr="00880052">
        <w:rPr>
          <w:rFonts w:ascii="Book Antiqua" w:hAnsi="Book Antiqua" w:cs="Calibri"/>
          <w:b/>
          <w:color w:val="auto"/>
          <w:sz w:val="20"/>
          <w:szCs w:val="20"/>
        </w:rPr>
        <w:t>§ 1</w:t>
      </w:r>
      <w:r w:rsidR="00880052">
        <w:rPr>
          <w:rFonts w:ascii="Book Antiqua" w:hAnsi="Book Antiqua" w:cs="Calibri"/>
          <w:b/>
          <w:color w:val="auto"/>
          <w:sz w:val="20"/>
          <w:szCs w:val="20"/>
        </w:rPr>
        <w:t xml:space="preserve">. </w:t>
      </w:r>
      <w:r w:rsidR="00A65720">
        <w:rPr>
          <w:rFonts w:ascii="Book Antiqua" w:hAnsi="Book Antiqua" w:cs="Calibri"/>
          <w:b/>
          <w:color w:val="auto"/>
          <w:sz w:val="20"/>
          <w:szCs w:val="20"/>
        </w:rPr>
        <w:t>PRZEDMIOT UMOWY</w:t>
      </w:r>
    </w:p>
    <w:p w14:paraId="26932054" w14:textId="07054C91" w:rsidR="002E676C" w:rsidRPr="005F63BE" w:rsidRDefault="001557E4">
      <w:pPr>
        <w:pStyle w:val="Akapitzlist"/>
        <w:widowControl w:val="0"/>
        <w:numPr>
          <w:ilvl w:val="0"/>
          <w:numId w:val="19"/>
        </w:numPr>
        <w:autoSpaceDE w:val="0"/>
        <w:autoSpaceDN w:val="0"/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  <w:shd w:val="clear" w:color="auto" w:fill="FFFFFF"/>
        </w:rPr>
      </w:pPr>
      <w:r w:rsidRPr="005F63BE">
        <w:rPr>
          <w:rFonts w:ascii="Book Antiqua" w:hAnsi="Book Antiqua" w:cs="Calibri"/>
          <w:sz w:val="20"/>
          <w:szCs w:val="20"/>
        </w:rPr>
        <w:t>Zamawiający powierza, a Wykonawca zobowiązuje się do zrealizowania</w:t>
      </w:r>
      <w:bookmarkStart w:id="0" w:name="_Hlk205989067"/>
      <w:r w:rsidR="005F63BE">
        <w:rPr>
          <w:rFonts w:ascii="Book Antiqua" w:hAnsi="Book Antiqua" w:cs="Calibri"/>
          <w:sz w:val="20"/>
          <w:szCs w:val="20"/>
        </w:rPr>
        <w:t xml:space="preserve"> d</w:t>
      </w:r>
      <w:r w:rsidR="005F63BE" w:rsidRPr="00F80C84">
        <w:rPr>
          <w:rFonts w:ascii="Book Antiqua" w:hAnsi="Book Antiqua" w:cs="Calibri"/>
          <w:sz w:val="20"/>
          <w:szCs w:val="20"/>
        </w:rPr>
        <w:t>ostaw</w:t>
      </w:r>
      <w:r w:rsidR="005F63BE">
        <w:rPr>
          <w:rFonts w:ascii="Book Antiqua" w:hAnsi="Book Antiqua" w:cs="Calibri"/>
          <w:sz w:val="20"/>
          <w:szCs w:val="20"/>
        </w:rPr>
        <w:t>y</w:t>
      </w:r>
      <w:r w:rsidR="005F63BE" w:rsidRPr="00F80C84">
        <w:rPr>
          <w:rFonts w:ascii="Book Antiqua" w:hAnsi="Book Antiqua" w:cs="Calibri"/>
          <w:sz w:val="20"/>
          <w:szCs w:val="20"/>
        </w:rPr>
        <w:t xml:space="preserve"> wraz z </w:t>
      </w:r>
      <w:r w:rsidR="00A65720">
        <w:rPr>
          <w:rFonts w:ascii="Book Antiqua" w:hAnsi="Book Antiqua" w:cs="Calibri"/>
          <w:sz w:val="20"/>
          <w:szCs w:val="20"/>
        </w:rPr>
        <w:t xml:space="preserve">kompletnym </w:t>
      </w:r>
      <w:r w:rsidR="005F63BE" w:rsidRPr="00F80C84">
        <w:rPr>
          <w:rFonts w:ascii="Book Antiqua" w:hAnsi="Book Antiqua" w:cs="Calibri"/>
          <w:sz w:val="20"/>
          <w:szCs w:val="20"/>
        </w:rPr>
        <w:t xml:space="preserve">montażem </w:t>
      </w:r>
      <w:r w:rsidR="00A65720">
        <w:rPr>
          <w:rFonts w:ascii="Book Antiqua" w:hAnsi="Book Antiqua" w:cs="Calibri"/>
          <w:sz w:val="20"/>
          <w:szCs w:val="20"/>
        </w:rPr>
        <w:t xml:space="preserve">na fundamencie </w:t>
      </w:r>
      <w:r w:rsidR="005F63BE" w:rsidRPr="00F80C84">
        <w:rPr>
          <w:rFonts w:ascii="Book Antiqua" w:hAnsi="Book Antiqua" w:cs="Calibri"/>
          <w:sz w:val="20"/>
          <w:szCs w:val="20"/>
        </w:rPr>
        <w:t xml:space="preserve">36 sztuk lamp energooszczędnych w miejscowościach: </w:t>
      </w:r>
      <w:r w:rsidR="005F63BE">
        <w:rPr>
          <w:rFonts w:ascii="Book Antiqua" w:hAnsi="Book Antiqua" w:cs="Calibri"/>
          <w:sz w:val="20"/>
          <w:szCs w:val="20"/>
        </w:rPr>
        <w:t>A</w:t>
      </w:r>
      <w:r w:rsidR="005F63BE" w:rsidRPr="00F80C84">
        <w:rPr>
          <w:rFonts w:ascii="Book Antiqua" w:hAnsi="Book Antiqua" w:cs="Calibri"/>
          <w:sz w:val="20"/>
          <w:szCs w:val="20"/>
        </w:rPr>
        <w:t xml:space="preserve">damowo, </w:t>
      </w:r>
      <w:r w:rsidR="005F63BE">
        <w:rPr>
          <w:rFonts w:ascii="Book Antiqua" w:hAnsi="Book Antiqua" w:cs="Calibri"/>
          <w:sz w:val="20"/>
          <w:szCs w:val="20"/>
        </w:rPr>
        <w:t>B</w:t>
      </w:r>
      <w:r w:rsidR="005F63BE" w:rsidRPr="00F80C84">
        <w:rPr>
          <w:rFonts w:ascii="Book Antiqua" w:hAnsi="Book Antiqua" w:cs="Calibri"/>
          <w:sz w:val="20"/>
          <w:szCs w:val="20"/>
        </w:rPr>
        <w:t xml:space="preserve">ożewo </w:t>
      </w:r>
      <w:r w:rsidR="005F63BE">
        <w:rPr>
          <w:rFonts w:ascii="Book Antiqua" w:hAnsi="Book Antiqua" w:cs="Calibri"/>
          <w:sz w:val="20"/>
          <w:szCs w:val="20"/>
        </w:rPr>
        <w:t>N</w:t>
      </w:r>
      <w:r w:rsidR="005F63BE" w:rsidRPr="00F80C84">
        <w:rPr>
          <w:rFonts w:ascii="Book Antiqua" w:hAnsi="Book Antiqua" w:cs="Calibri"/>
          <w:sz w:val="20"/>
          <w:szCs w:val="20"/>
        </w:rPr>
        <w:t xml:space="preserve">owe, </w:t>
      </w:r>
      <w:r w:rsidR="005F63BE">
        <w:rPr>
          <w:rFonts w:ascii="Book Antiqua" w:hAnsi="Book Antiqua" w:cs="Calibri"/>
          <w:sz w:val="20"/>
          <w:szCs w:val="20"/>
        </w:rPr>
        <w:t>D</w:t>
      </w:r>
      <w:r w:rsidR="005F63BE" w:rsidRPr="00F80C84">
        <w:rPr>
          <w:rFonts w:ascii="Book Antiqua" w:hAnsi="Book Antiqua" w:cs="Calibri"/>
          <w:sz w:val="20"/>
          <w:szCs w:val="20"/>
        </w:rPr>
        <w:t xml:space="preserve">obrzenice </w:t>
      </w:r>
      <w:r w:rsidR="005F63BE">
        <w:rPr>
          <w:rFonts w:ascii="Book Antiqua" w:hAnsi="Book Antiqua" w:cs="Calibri"/>
          <w:sz w:val="20"/>
          <w:szCs w:val="20"/>
        </w:rPr>
        <w:t>M</w:t>
      </w:r>
      <w:r w:rsidR="005F63BE" w:rsidRPr="00F80C84">
        <w:rPr>
          <w:rFonts w:ascii="Book Antiqua" w:hAnsi="Book Antiqua" w:cs="Calibri"/>
          <w:sz w:val="20"/>
          <w:szCs w:val="20"/>
        </w:rPr>
        <w:t xml:space="preserve">ałe, </w:t>
      </w:r>
      <w:r w:rsidR="005F63BE">
        <w:rPr>
          <w:rFonts w:ascii="Book Antiqua" w:hAnsi="Book Antiqua" w:cs="Calibri"/>
          <w:sz w:val="20"/>
          <w:szCs w:val="20"/>
        </w:rPr>
        <w:t>L</w:t>
      </w:r>
      <w:r w:rsidR="005F63BE" w:rsidRPr="00F80C84">
        <w:rPr>
          <w:rFonts w:ascii="Book Antiqua" w:hAnsi="Book Antiqua" w:cs="Calibri"/>
          <w:sz w:val="20"/>
          <w:szCs w:val="20"/>
        </w:rPr>
        <w:t xml:space="preserve">igówko, </w:t>
      </w:r>
      <w:r w:rsidR="005F63BE">
        <w:rPr>
          <w:rFonts w:ascii="Book Antiqua" w:hAnsi="Book Antiqua" w:cs="Calibri"/>
          <w:sz w:val="20"/>
          <w:szCs w:val="20"/>
        </w:rPr>
        <w:t>M</w:t>
      </w:r>
      <w:r w:rsidR="005F63BE" w:rsidRPr="00F80C84">
        <w:rPr>
          <w:rFonts w:ascii="Book Antiqua" w:hAnsi="Book Antiqua" w:cs="Calibri"/>
          <w:sz w:val="20"/>
          <w:szCs w:val="20"/>
        </w:rPr>
        <w:t xml:space="preserve">alanowo </w:t>
      </w:r>
      <w:r w:rsidR="005F63BE">
        <w:rPr>
          <w:rFonts w:ascii="Book Antiqua" w:hAnsi="Book Antiqua" w:cs="Calibri"/>
          <w:sz w:val="20"/>
          <w:szCs w:val="20"/>
        </w:rPr>
        <w:t>N</w:t>
      </w:r>
      <w:r w:rsidR="005F63BE" w:rsidRPr="00F80C84">
        <w:rPr>
          <w:rFonts w:ascii="Book Antiqua" w:hAnsi="Book Antiqua" w:cs="Calibri"/>
          <w:sz w:val="20"/>
          <w:szCs w:val="20"/>
        </w:rPr>
        <w:t xml:space="preserve">owe, </w:t>
      </w:r>
      <w:r w:rsidR="005F63BE">
        <w:rPr>
          <w:rFonts w:ascii="Book Antiqua" w:hAnsi="Book Antiqua" w:cs="Calibri"/>
          <w:sz w:val="20"/>
          <w:szCs w:val="20"/>
        </w:rPr>
        <w:t>M</w:t>
      </w:r>
      <w:r w:rsidR="005F63BE" w:rsidRPr="00F80C84">
        <w:rPr>
          <w:rFonts w:ascii="Book Antiqua" w:hAnsi="Book Antiqua" w:cs="Calibri"/>
          <w:sz w:val="20"/>
          <w:szCs w:val="20"/>
        </w:rPr>
        <w:t xml:space="preserve">ochowo, </w:t>
      </w:r>
      <w:r w:rsidR="005F63BE" w:rsidRPr="008826AF">
        <w:rPr>
          <w:rFonts w:ascii="Book Antiqua" w:hAnsi="Book Antiqua" w:cs="Calibri"/>
          <w:sz w:val="20"/>
          <w:szCs w:val="20"/>
        </w:rPr>
        <w:t xml:space="preserve">Mochowo </w:t>
      </w:r>
      <w:r w:rsidR="008826AF" w:rsidRPr="008826AF">
        <w:rPr>
          <w:rFonts w:ascii="Book Antiqua" w:hAnsi="Book Antiqua" w:cs="Calibri"/>
          <w:sz w:val="20"/>
          <w:szCs w:val="20"/>
        </w:rPr>
        <w:t>N</w:t>
      </w:r>
      <w:r w:rsidR="008826AF">
        <w:rPr>
          <w:rFonts w:ascii="Book Antiqua" w:hAnsi="Book Antiqua" w:cs="Calibri"/>
          <w:sz w:val="20"/>
          <w:szCs w:val="20"/>
        </w:rPr>
        <w:t>owe</w:t>
      </w:r>
      <w:r w:rsidR="005F63BE" w:rsidRPr="00F80C84">
        <w:rPr>
          <w:rFonts w:ascii="Book Antiqua" w:hAnsi="Book Antiqua" w:cs="Calibri"/>
          <w:sz w:val="20"/>
          <w:szCs w:val="20"/>
        </w:rPr>
        <w:t xml:space="preserve">, </w:t>
      </w:r>
      <w:r w:rsidR="005F63BE">
        <w:rPr>
          <w:rFonts w:ascii="Book Antiqua" w:hAnsi="Book Antiqua" w:cs="Calibri"/>
          <w:sz w:val="20"/>
          <w:szCs w:val="20"/>
        </w:rPr>
        <w:t>M</w:t>
      </w:r>
      <w:r w:rsidR="005F63BE" w:rsidRPr="00F80C84">
        <w:rPr>
          <w:rFonts w:ascii="Book Antiqua" w:hAnsi="Book Antiqua" w:cs="Calibri"/>
          <w:sz w:val="20"/>
          <w:szCs w:val="20"/>
        </w:rPr>
        <w:t>ochowo</w:t>
      </w:r>
      <w:r w:rsidR="005F63BE">
        <w:rPr>
          <w:rFonts w:ascii="Book Antiqua" w:hAnsi="Book Antiqua" w:cs="Calibri"/>
          <w:sz w:val="20"/>
          <w:szCs w:val="20"/>
        </w:rPr>
        <w:t>-P</w:t>
      </w:r>
      <w:r w:rsidR="005F63BE" w:rsidRPr="00F80C84">
        <w:rPr>
          <w:rFonts w:ascii="Book Antiqua" w:hAnsi="Book Antiqua" w:cs="Calibri"/>
          <w:sz w:val="20"/>
          <w:szCs w:val="20"/>
        </w:rPr>
        <w:t xml:space="preserve">arcele, </w:t>
      </w:r>
      <w:r w:rsidR="005F63BE">
        <w:rPr>
          <w:rFonts w:ascii="Book Antiqua" w:hAnsi="Book Antiqua" w:cs="Calibri"/>
          <w:sz w:val="20"/>
          <w:szCs w:val="20"/>
        </w:rPr>
        <w:t>O</w:t>
      </w:r>
      <w:r w:rsidR="005F63BE" w:rsidRPr="00F80C84">
        <w:rPr>
          <w:rFonts w:ascii="Book Antiqua" w:hAnsi="Book Antiqua" w:cs="Calibri"/>
          <w:sz w:val="20"/>
          <w:szCs w:val="20"/>
        </w:rPr>
        <w:t xml:space="preserve">bręb, </w:t>
      </w:r>
      <w:r w:rsidR="005F63BE">
        <w:rPr>
          <w:rFonts w:ascii="Book Antiqua" w:hAnsi="Book Antiqua" w:cs="Calibri"/>
          <w:sz w:val="20"/>
          <w:szCs w:val="20"/>
        </w:rPr>
        <w:t>Z</w:t>
      </w:r>
      <w:r w:rsidR="005F63BE" w:rsidRPr="00F80C84">
        <w:rPr>
          <w:rFonts w:ascii="Book Antiqua" w:hAnsi="Book Antiqua" w:cs="Calibri"/>
          <w:sz w:val="20"/>
          <w:szCs w:val="20"/>
        </w:rPr>
        <w:t xml:space="preserve">glenice </w:t>
      </w:r>
      <w:r w:rsidR="005F63BE">
        <w:rPr>
          <w:rFonts w:ascii="Book Antiqua" w:hAnsi="Book Antiqua" w:cs="Calibri"/>
          <w:sz w:val="20"/>
          <w:szCs w:val="20"/>
        </w:rPr>
        <w:t>M</w:t>
      </w:r>
      <w:r w:rsidR="005F63BE" w:rsidRPr="00F80C84">
        <w:rPr>
          <w:rFonts w:ascii="Book Antiqua" w:hAnsi="Book Antiqua" w:cs="Calibri"/>
          <w:sz w:val="20"/>
          <w:szCs w:val="20"/>
        </w:rPr>
        <w:t xml:space="preserve">ałe, </w:t>
      </w:r>
      <w:proofErr w:type="spellStart"/>
      <w:r w:rsidR="005F63BE">
        <w:rPr>
          <w:rFonts w:ascii="Book Antiqua" w:hAnsi="Book Antiqua" w:cs="Calibri"/>
          <w:sz w:val="20"/>
          <w:szCs w:val="20"/>
        </w:rPr>
        <w:t>Ż</w:t>
      </w:r>
      <w:r w:rsidR="005F63BE" w:rsidRPr="00F80C84">
        <w:rPr>
          <w:rFonts w:ascii="Book Antiqua" w:hAnsi="Book Antiqua" w:cs="Calibri"/>
          <w:sz w:val="20"/>
          <w:szCs w:val="20"/>
        </w:rPr>
        <w:t>ółtowo</w:t>
      </w:r>
      <w:proofErr w:type="spellEnd"/>
      <w:r w:rsidR="005F63BE" w:rsidRPr="00F80C84">
        <w:rPr>
          <w:rFonts w:ascii="Book Antiqua" w:hAnsi="Book Antiqua" w:cs="Calibri"/>
          <w:sz w:val="20"/>
          <w:szCs w:val="20"/>
        </w:rPr>
        <w:t xml:space="preserve"> w lokalizacjach wskazanych przez Zamawiającego</w:t>
      </w:r>
      <w:r w:rsidR="00455B94" w:rsidRPr="005F63BE">
        <w:rPr>
          <w:rFonts w:ascii="Book Antiqua" w:hAnsi="Book Antiqua" w:cs="Calibri"/>
          <w:sz w:val="20"/>
          <w:szCs w:val="20"/>
          <w:shd w:val="clear" w:color="auto" w:fill="FFFFFF"/>
        </w:rPr>
        <w:t xml:space="preserve"> w ramach zadania inwestycyjnego pn.: „</w:t>
      </w:r>
      <w:r w:rsidR="005F63BE" w:rsidRPr="005F63BE">
        <w:rPr>
          <w:rFonts w:ascii="Book Antiqua" w:hAnsi="Book Antiqua" w:cs="Calibri"/>
          <w:sz w:val="20"/>
          <w:szCs w:val="20"/>
        </w:rPr>
        <w:t>Budowa energooszczędnego oświetlenia zewnętrznego na terenie gminy Mochowo</w:t>
      </w:r>
      <w:r w:rsidR="005F63BE" w:rsidRPr="005F63BE">
        <w:rPr>
          <w:rFonts w:ascii="Book Antiqua" w:hAnsi="Book Antiqua" w:cs="Calibri"/>
          <w:sz w:val="20"/>
          <w:szCs w:val="20"/>
          <w:shd w:val="clear" w:color="auto" w:fill="FFFFFF"/>
        </w:rPr>
        <w:t xml:space="preserve"> </w:t>
      </w:r>
      <w:r w:rsidR="00455B94" w:rsidRPr="005F63BE">
        <w:rPr>
          <w:rFonts w:ascii="Book Antiqua" w:hAnsi="Book Antiqua" w:cs="Calibri"/>
          <w:sz w:val="20"/>
          <w:szCs w:val="20"/>
          <w:shd w:val="clear" w:color="auto" w:fill="FFFFFF"/>
        </w:rPr>
        <w:t>dofinansowanego z budżetu Województwa Mazowieckiego w ramach Mazowieckiego Instrumentu Wsparcia Adaptacji do Zmian Klimatu</w:t>
      </w:r>
      <w:r w:rsidR="005F63BE" w:rsidRPr="005F63BE">
        <w:rPr>
          <w:rFonts w:ascii="Book Antiqua" w:hAnsi="Book Antiqua" w:cs="Calibri"/>
          <w:sz w:val="20"/>
          <w:szCs w:val="20"/>
          <w:shd w:val="clear" w:color="auto" w:fill="FFFFFF"/>
        </w:rPr>
        <w:t xml:space="preserve"> –</w:t>
      </w:r>
      <w:r w:rsidR="00455B94" w:rsidRPr="005F63BE">
        <w:rPr>
          <w:rFonts w:ascii="Book Antiqua" w:hAnsi="Book Antiqua" w:cs="Calibri"/>
          <w:sz w:val="20"/>
          <w:szCs w:val="20"/>
          <w:shd w:val="clear" w:color="auto" w:fill="FFFFFF"/>
        </w:rPr>
        <w:t xml:space="preserve"> Mazowsze dla klimatu 202</w:t>
      </w:r>
      <w:r w:rsidR="005F63BE" w:rsidRPr="005F63BE">
        <w:rPr>
          <w:rFonts w:ascii="Book Antiqua" w:hAnsi="Book Antiqua" w:cs="Calibri"/>
          <w:sz w:val="20"/>
          <w:szCs w:val="20"/>
          <w:shd w:val="clear" w:color="auto" w:fill="FFFFFF"/>
        </w:rPr>
        <w:t>6</w:t>
      </w:r>
      <w:r w:rsidR="002E676C" w:rsidRPr="005F63BE">
        <w:rPr>
          <w:rFonts w:ascii="Book Antiqua" w:hAnsi="Book Antiqua" w:cs="Calibri"/>
          <w:w w:val="105"/>
          <w:sz w:val="20"/>
          <w:szCs w:val="20"/>
        </w:rPr>
        <w:t>.</w:t>
      </w:r>
    </w:p>
    <w:bookmarkEnd w:id="0"/>
    <w:p w14:paraId="7B8D922D" w14:textId="53873D1C" w:rsidR="00501627" w:rsidRPr="00880052" w:rsidRDefault="00501627">
      <w:pPr>
        <w:pStyle w:val="Akapitzlist"/>
        <w:widowControl w:val="0"/>
        <w:numPr>
          <w:ilvl w:val="0"/>
          <w:numId w:val="19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Szczegółowy zakres robót będących przedmiotem umowy oraz ich technologię określa </w:t>
      </w:r>
      <w:r w:rsidR="008F3643" w:rsidRPr="00880052">
        <w:rPr>
          <w:rFonts w:ascii="Book Antiqua" w:hAnsi="Book Antiqua" w:cs="Calibri"/>
          <w:sz w:val="20"/>
          <w:szCs w:val="20"/>
        </w:rPr>
        <w:t xml:space="preserve">oferta wraz </w:t>
      </w:r>
      <w:r w:rsidR="00A65720">
        <w:rPr>
          <w:rFonts w:ascii="Book Antiqua" w:hAnsi="Book Antiqua" w:cs="Calibri"/>
          <w:sz w:val="20"/>
          <w:szCs w:val="20"/>
        </w:rPr>
        <w:br/>
      </w:r>
      <w:r w:rsidR="008F3643" w:rsidRPr="00880052">
        <w:rPr>
          <w:rFonts w:ascii="Book Antiqua" w:hAnsi="Book Antiqua" w:cs="Calibri"/>
          <w:sz w:val="20"/>
          <w:szCs w:val="20"/>
        </w:rPr>
        <w:t xml:space="preserve">z załącznikami </w:t>
      </w:r>
      <w:r w:rsidRPr="00880052">
        <w:rPr>
          <w:rFonts w:ascii="Book Antiqua" w:hAnsi="Book Antiqua" w:cs="Calibri"/>
          <w:sz w:val="20"/>
          <w:szCs w:val="20"/>
        </w:rPr>
        <w:t>będąc</w:t>
      </w:r>
      <w:r w:rsidR="008F3643" w:rsidRPr="00880052">
        <w:rPr>
          <w:rFonts w:ascii="Book Antiqua" w:hAnsi="Book Antiqua" w:cs="Calibri"/>
          <w:sz w:val="20"/>
          <w:szCs w:val="20"/>
        </w:rPr>
        <w:t>a</w:t>
      </w:r>
      <w:r w:rsidRPr="00880052">
        <w:rPr>
          <w:rFonts w:ascii="Book Antiqua" w:hAnsi="Book Antiqua" w:cs="Calibri"/>
          <w:sz w:val="20"/>
          <w:szCs w:val="20"/>
        </w:rPr>
        <w:t xml:space="preserve"> integralną częścią umowy. </w:t>
      </w:r>
    </w:p>
    <w:p w14:paraId="457EB27B" w14:textId="31E351C5" w:rsidR="00DD1960" w:rsidRPr="00880052" w:rsidRDefault="00501627">
      <w:pPr>
        <w:pStyle w:val="Akapitzlist"/>
        <w:widowControl w:val="0"/>
        <w:numPr>
          <w:ilvl w:val="0"/>
          <w:numId w:val="19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Wykonawca zobowiązuje się do wykonania przedmiotu umowy zgodnie ze złożoną ofertą, zasadami wiedzy technicznej i sztuki budowlanej, obowiązującymi przepisami i polskimi normami.</w:t>
      </w:r>
    </w:p>
    <w:p w14:paraId="1745C373" w14:textId="77777777" w:rsidR="0095086A" w:rsidRPr="000A1760" w:rsidRDefault="0095086A" w:rsidP="00880052">
      <w:pPr>
        <w:pStyle w:val="Tekstpodstawowywcity31"/>
        <w:tabs>
          <w:tab w:val="left" w:pos="-555"/>
          <w:tab w:val="left" w:pos="15"/>
        </w:tabs>
        <w:suppressAutoHyphens w:val="0"/>
        <w:spacing w:line="276" w:lineRule="auto"/>
        <w:ind w:left="15" w:firstLine="0"/>
        <w:jc w:val="center"/>
        <w:rPr>
          <w:rFonts w:ascii="Book Antiqua" w:hAnsi="Book Antiqua" w:cs="Calibri"/>
          <w:bCs/>
          <w:color w:val="auto"/>
          <w:sz w:val="16"/>
          <w:szCs w:val="16"/>
        </w:rPr>
      </w:pPr>
    </w:p>
    <w:p w14:paraId="540544EC" w14:textId="44EFB6EE" w:rsidR="007B11A9" w:rsidRPr="00880052" w:rsidRDefault="001557E4" w:rsidP="00880052">
      <w:pPr>
        <w:pStyle w:val="Tekstpodstawowywcity31"/>
        <w:tabs>
          <w:tab w:val="left" w:pos="-555"/>
          <w:tab w:val="left" w:pos="15"/>
        </w:tabs>
        <w:suppressAutoHyphens w:val="0"/>
        <w:spacing w:line="276" w:lineRule="auto"/>
        <w:ind w:left="15" w:firstLine="0"/>
        <w:jc w:val="center"/>
        <w:rPr>
          <w:rFonts w:ascii="Book Antiqua" w:hAnsi="Book Antiqua" w:cs="Calibri"/>
          <w:b/>
          <w:color w:val="auto"/>
          <w:sz w:val="20"/>
          <w:szCs w:val="20"/>
        </w:rPr>
      </w:pPr>
      <w:r w:rsidRPr="00880052">
        <w:rPr>
          <w:rFonts w:ascii="Book Antiqua" w:hAnsi="Book Antiqua" w:cs="Calibri"/>
          <w:b/>
          <w:color w:val="auto"/>
          <w:sz w:val="20"/>
          <w:szCs w:val="20"/>
        </w:rPr>
        <w:t>§ 2</w:t>
      </w:r>
      <w:r w:rsidR="00A65720">
        <w:rPr>
          <w:rFonts w:ascii="Book Antiqua" w:hAnsi="Book Antiqua" w:cs="Calibri"/>
          <w:b/>
          <w:color w:val="auto"/>
          <w:sz w:val="20"/>
          <w:szCs w:val="20"/>
        </w:rPr>
        <w:t xml:space="preserve">. </w:t>
      </w:r>
      <w:r w:rsidR="007B11A9" w:rsidRPr="00880052">
        <w:rPr>
          <w:rFonts w:ascii="Book Antiqua" w:hAnsi="Book Antiqua" w:cs="Calibri"/>
          <w:b/>
          <w:color w:val="auto"/>
          <w:sz w:val="20"/>
          <w:szCs w:val="20"/>
        </w:rPr>
        <w:t>TERMIN WYKONANIA</w:t>
      </w:r>
    </w:p>
    <w:p w14:paraId="6ACEDEBB" w14:textId="39315399" w:rsidR="00F77EDB" w:rsidRPr="00880052" w:rsidRDefault="003A1B0B" w:rsidP="00880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</w:pPr>
      <w:r w:rsidRPr="00880052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 xml:space="preserve">Wykonanie przedmiotu Umowy ustala się w terminie </w:t>
      </w:r>
      <w:r w:rsidR="009519F8" w:rsidRPr="00880052">
        <w:rPr>
          <w:rFonts w:ascii="Book Antiqua" w:eastAsiaTheme="minorHAnsi" w:hAnsi="Book Antiqua" w:cs="Calibri"/>
          <w:b/>
          <w:bCs w:val="0"/>
          <w:iCs w:val="0"/>
          <w:color w:val="000000"/>
          <w:sz w:val="20"/>
          <w:szCs w:val="20"/>
          <w:lang w:eastAsia="en-US"/>
        </w:rPr>
        <w:t xml:space="preserve">do </w:t>
      </w:r>
      <w:r w:rsidR="000A1760">
        <w:rPr>
          <w:rFonts w:ascii="Book Antiqua" w:eastAsiaTheme="minorHAnsi" w:hAnsi="Book Antiqua" w:cs="Calibri"/>
          <w:b/>
          <w:bCs w:val="0"/>
          <w:iCs w:val="0"/>
          <w:color w:val="000000"/>
          <w:sz w:val="20"/>
          <w:szCs w:val="20"/>
          <w:lang w:eastAsia="en-US"/>
        </w:rPr>
        <w:t>30.09.2026</w:t>
      </w:r>
      <w:r w:rsidR="008F3643" w:rsidRPr="00880052">
        <w:rPr>
          <w:rFonts w:ascii="Book Antiqua" w:eastAsiaTheme="minorHAnsi" w:hAnsi="Book Antiqua" w:cs="Calibri"/>
          <w:b/>
          <w:bCs w:val="0"/>
          <w:iCs w:val="0"/>
          <w:color w:val="000000"/>
          <w:sz w:val="20"/>
          <w:szCs w:val="20"/>
          <w:lang w:eastAsia="en-US"/>
        </w:rPr>
        <w:t xml:space="preserve"> r.</w:t>
      </w:r>
    </w:p>
    <w:p w14:paraId="75BFCD14" w14:textId="0DC1C150" w:rsidR="000C5051" w:rsidRPr="00880052" w:rsidRDefault="00D8745D" w:rsidP="0088005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</w:pPr>
      <w:r w:rsidRPr="00880052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>Za termin zakończenia realizacji przedmiotu umowy strony uznają dzień zgłoszenia gotowości do odbioru inwestycji.</w:t>
      </w:r>
    </w:p>
    <w:p w14:paraId="522A9B4D" w14:textId="77777777" w:rsidR="000A1760" w:rsidRPr="000A1760" w:rsidRDefault="000A1760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b w:val="0"/>
          <w:bCs w:val="0"/>
          <w:i w:val="0"/>
          <w:sz w:val="16"/>
          <w:szCs w:val="16"/>
        </w:rPr>
      </w:pPr>
    </w:p>
    <w:p w14:paraId="785F5B57" w14:textId="53251F32" w:rsidR="007B11A9" w:rsidRPr="00880052" w:rsidRDefault="001557E4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20"/>
          <w:szCs w:val="20"/>
        </w:rPr>
      </w:pPr>
      <w:r w:rsidRPr="00880052">
        <w:rPr>
          <w:rFonts w:ascii="Book Antiqua" w:hAnsi="Book Antiqua" w:cs="Calibri"/>
          <w:i w:val="0"/>
          <w:sz w:val="20"/>
          <w:szCs w:val="20"/>
        </w:rPr>
        <w:t>§ 3</w:t>
      </w:r>
      <w:r w:rsidR="000A1760">
        <w:rPr>
          <w:rFonts w:ascii="Book Antiqua" w:hAnsi="Book Antiqua" w:cs="Calibri"/>
          <w:i w:val="0"/>
          <w:sz w:val="20"/>
          <w:szCs w:val="20"/>
        </w:rPr>
        <w:t xml:space="preserve">. </w:t>
      </w:r>
      <w:r w:rsidR="007B11A9" w:rsidRPr="00880052">
        <w:rPr>
          <w:rFonts w:ascii="Book Antiqua" w:hAnsi="Book Antiqua" w:cs="Calibri"/>
          <w:i w:val="0"/>
          <w:sz w:val="20"/>
          <w:szCs w:val="20"/>
        </w:rPr>
        <w:t>OBOWIĄZKI WYKONAWCY I ZAMAWIAJĄCEGO</w:t>
      </w:r>
    </w:p>
    <w:p w14:paraId="51829C49" w14:textId="77777777" w:rsidR="001557E4" w:rsidRPr="00880052" w:rsidRDefault="001557E4" w:rsidP="000A1760">
      <w:pPr>
        <w:pStyle w:val="Tekstpodstawowy"/>
        <w:numPr>
          <w:ilvl w:val="0"/>
          <w:numId w:val="4"/>
        </w:numPr>
        <w:suppressAutoHyphens w:val="0"/>
        <w:spacing w:after="0" w:line="276" w:lineRule="auto"/>
        <w:ind w:left="284" w:hanging="284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b/>
          <w:sz w:val="20"/>
          <w:szCs w:val="20"/>
        </w:rPr>
        <w:t>Do obowiązków Wykonawcy należy:</w:t>
      </w:r>
    </w:p>
    <w:p w14:paraId="1AB28F50" w14:textId="77777777" w:rsidR="001557E4" w:rsidRPr="00880052" w:rsidRDefault="001557E4" w:rsidP="000A1760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terminowe wykonywanie robót zgodnie z § </w:t>
      </w:r>
      <w:r w:rsidR="002C26D9" w:rsidRPr="00880052">
        <w:rPr>
          <w:rFonts w:ascii="Book Antiqua" w:hAnsi="Book Antiqua" w:cs="Calibri"/>
          <w:sz w:val="20"/>
          <w:szCs w:val="20"/>
        </w:rPr>
        <w:t>2</w:t>
      </w:r>
      <w:r w:rsidRPr="00880052">
        <w:rPr>
          <w:rFonts w:ascii="Book Antiqua" w:hAnsi="Book Antiqua" w:cs="Calibri"/>
          <w:sz w:val="20"/>
          <w:szCs w:val="20"/>
        </w:rPr>
        <w:t xml:space="preserve"> niniejszej umowy, </w:t>
      </w:r>
    </w:p>
    <w:p w14:paraId="4F30AE07" w14:textId="77777777" w:rsidR="00827E29" w:rsidRPr="00880052" w:rsidRDefault="000C5051" w:rsidP="000A1760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>zapewnienie odpowiednich zasobów technicznych oraz personelu posiadającego zdolności, doświadczenie, wiedzę oraz wymagane uprawnienia, w zakresie niezbędnym do wykonania przedmiotu umowy</w:t>
      </w:r>
      <w:r w:rsidR="00827E29" w:rsidRPr="00880052">
        <w:rPr>
          <w:rFonts w:ascii="Book Antiqua" w:eastAsiaTheme="minorHAnsi" w:hAnsi="Book Antiqua" w:cs="Calibri"/>
          <w:bCs w:val="0"/>
          <w:iCs w:val="0"/>
          <w:color w:val="000000"/>
          <w:sz w:val="20"/>
          <w:szCs w:val="20"/>
          <w:lang w:eastAsia="en-US"/>
        </w:rPr>
        <w:t>,</w:t>
      </w:r>
    </w:p>
    <w:p w14:paraId="199124B4" w14:textId="77777777" w:rsidR="001557E4" w:rsidRPr="00880052" w:rsidRDefault="001557E4" w:rsidP="000A1760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przekazanie wykonanego przedmiotu umowy zgodnie z wymogami prawa budowlanego wraz </w:t>
      </w:r>
      <w:r w:rsidR="00141F1B" w:rsidRPr="00880052">
        <w:rPr>
          <w:rFonts w:ascii="Book Antiqua" w:hAnsi="Book Antiqua" w:cs="Calibri"/>
          <w:sz w:val="20"/>
          <w:szCs w:val="20"/>
        </w:rPr>
        <w:br/>
      </w:r>
      <w:r w:rsidRPr="00880052">
        <w:rPr>
          <w:rFonts w:ascii="Book Antiqua" w:hAnsi="Book Antiqua" w:cs="Calibri"/>
          <w:sz w:val="20"/>
          <w:szCs w:val="20"/>
        </w:rPr>
        <w:t>z wszelkimi dokumentami dopuszczającymi obiekt do użytkowania,</w:t>
      </w:r>
    </w:p>
    <w:p w14:paraId="7039BEEA" w14:textId="24AA9924" w:rsidR="001557E4" w:rsidRPr="00880052" w:rsidRDefault="001557E4" w:rsidP="000A1760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wykonanie na własny koszt punktu poboru wody wraz z licznikiem zużycia wody i przyłącza energii elektrycznej oraz pokrycie kosztów wody i energii elektrycznej</w:t>
      </w:r>
      <w:r w:rsidR="000A1760">
        <w:rPr>
          <w:rFonts w:ascii="Book Antiqua" w:hAnsi="Book Antiqua" w:cs="Calibri"/>
          <w:sz w:val="20"/>
          <w:szCs w:val="20"/>
        </w:rPr>
        <w:t xml:space="preserve"> –</w:t>
      </w:r>
      <w:r w:rsidR="008F3643" w:rsidRPr="00880052">
        <w:rPr>
          <w:rFonts w:ascii="Book Antiqua" w:hAnsi="Book Antiqua" w:cs="Calibri"/>
          <w:sz w:val="20"/>
          <w:szCs w:val="20"/>
        </w:rPr>
        <w:t xml:space="preserve"> jeżeli dotyczy</w:t>
      </w:r>
      <w:r w:rsidRPr="00880052">
        <w:rPr>
          <w:rFonts w:ascii="Book Antiqua" w:hAnsi="Book Antiqua" w:cs="Calibri"/>
          <w:sz w:val="20"/>
          <w:szCs w:val="20"/>
        </w:rPr>
        <w:t>,</w:t>
      </w:r>
    </w:p>
    <w:p w14:paraId="1F0C2006" w14:textId="77777777" w:rsidR="001557E4" w:rsidRPr="00880052" w:rsidRDefault="001557E4" w:rsidP="000A1760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uzyskanie zezwoleń na prowadzenie robót od właściwych jednostek uprawnionych do wydawania zezwoleń na terenach będących w ich zarządzie oraz związane z tym opłaty, </w:t>
      </w:r>
    </w:p>
    <w:p w14:paraId="2F354ABE" w14:textId="03D604ED" w:rsidR="001557E4" w:rsidRPr="00880052" w:rsidRDefault="00827E29" w:rsidP="000A1760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  <w:lang w:eastAsia="ar-SA"/>
        </w:rPr>
        <w:t>posiadanie polisy OC na</w:t>
      </w:r>
      <w:r w:rsidRPr="00880052">
        <w:rPr>
          <w:rFonts w:ascii="Book Antiqua" w:hAnsi="Book Antiqua" w:cs="Calibri"/>
          <w:color w:val="000000"/>
          <w:sz w:val="20"/>
          <w:szCs w:val="20"/>
          <w:lang w:eastAsia="ar-SA"/>
        </w:rPr>
        <w:t xml:space="preserve"> kwotę nie mniej</w:t>
      </w:r>
      <w:r w:rsidR="008F5C8D" w:rsidRPr="00880052">
        <w:rPr>
          <w:rFonts w:ascii="Book Antiqua" w:hAnsi="Book Antiqua" w:cs="Calibri"/>
          <w:color w:val="000000"/>
          <w:sz w:val="20"/>
          <w:szCs w:val="20"/>
          <w:lang w:eastAsia="ar-SA"/>
        </w:rPr>
        <w:t>szą niż wartość złożonej oferty</w:t>
      </w:r>
      <w:r w:rsidRPr="00880052">
        <w:rPr>
          <w:rFonts w:ascii="Book Antiqua" w:hAnsi="Book Antiqua" w:cs="Calibri"/>
          <w:color w:val="000000"/>
          <w:sz w:val="20"/>
          <w:szCs w:val="20"/>
          <w:lang w:eastAsia="ar-SA"/>
        </w:rPr>
        <w:t xml:space="preserve"> z</w:t>
      </w:r>
      <w:r w:rsidR="008F5C8D" w:rsidRPr="00880052">
        <w:rPr>
          <w:rFonts w:ascii="Book Antiqua" w:hAnsi="Book Antiqua" w:cs="Calibri"/>
          <w:color w:val="000000"/>
          <w:sz w:val="20"/>
          <w:szCs w:val="20"/>
          <w:lang w:eastAsia="ar-SA"/>
        </w:rPr>
        <w:t xml:space="preserve"> </w:t>
      </w:r>
      <w:r w:rsidRPr="00880052">
        <w:rPr>
          <w:rFonts w:ascii="Book Antiqua" w:hAnsi="Book Antiqua" w:cs="Calibri"/>
          <w:color w:val="000000"/>
          <w:sz w:val="20"/>
          <w:szCs w:val="20"/>
          <w:lang w:eastAsia="ar-SA"/>
        </w:rPr>
        <w:t xml:space="preserve">tytułu szkód, które mogą </w:t>
      </w:r>
      <w:r w:rsidRPr="00880052">
        <w:rPr>
          <w:rFonts w:ascii="Book Antiqua" w:hAnsi="Book Antiqua" w:cs="Calibri"/>
          <w:color w:val="000000"/>
          <w:sz w:val="20"/>
          <w:szCs w:val="20"/>
          <w:lang w:eastAsia="ar-SA"/>
        </w:rPr>
        <w:lastRenderedPageBreak/>
        <w:t xml:space="preserve">zaistnieć w okresie od rozpoczęcia robót do przekazania przedmiotu umowy Zamawiającemu, </w:t>
      </w:r>
      <w:r w:rsidR="000A1760">
        <w:rPr>
          <w:rFonts w:ascii="Book Antiqua" w:hAnsi="Book Antiqua" w:cs="Calibri"/>
          <w:color w:val="000000"/>
          <w:sz w:val="20"/>
          <w:szCs w:val="20"/>
          <w:lang w:eastAsia="ar-SA"/>
        </w:rPr>
        <w:br/>
      </w:r>
      <w:r w:rsidRPr="00880052">
        <w:rPr>
          <w:rFonts w:ascii="Book Antiqua" w:hAnsi="Book Antiqua" w:cs="Calibri"/>
          <w:color w:val="000000"/>
          <w:sz w:val="20"/>
          <w:szCs w:val="20"/>
          <w:lang w:eastAsia="ar-SA"/>
        </w:rPr>
        <w:t xml:space="preserve">w związku z określonymi zdarzeniami losowymi – od </w:t>
      </w:r>
      <w:proofErr w:type="spellStart"/>
      <w:r w:rsidRPr="00880052">
        <w:rPr>
          <w:rFonts w:ascii="Book Antiqua" w:hAnsi="Book Antiqua" w:cs="Calibri"/>
          <w:color w:val="000000"/>
          <w:sz w:val="20"/>
          <w:szCs w:val="20"/>
          <w:lang w:eastAsia="ar-SA"/>
        </w:rPr>
        <w:t>ryzyk</w:t>
      </w:r>
      <w:proofErr w:type="spellEnd"/>
      <w:r w:rsidRPr="00880052">
        <w:rPr>
          <w:rFonts w:ascii="Book Antiqua" w:hAnsi="Book Antiqua" w:cs="Calibri"/>
          <w:color w:val="000000"/>
          <w:sz w:val="20"/>
          <w:szCs w:val="20"/>
          <w:lang w:eastAsia="ar-SA"/>
        </w:rPr>
        <w:t xml:space="preserve"> budowlanych oraz od odpowiedzialności cywilnej (odpowiedzialność cywilna za szkody oraz następstwa nieszczęśliwych wypadków dotyczących pracowników i osób trzecich, a powstałych w związku z prowadzonymi robotami)</w:t>
      </w:r>
      <w:r w:rsidR="001557E4" w:rsidRPr="00880052">
        <w:rPr>
          <w:rFonts w:ascii="Book Antiqua" w:hAnsi="Book Antiqua" w:cs="Calibri"/>
          <w:sz w:val="20"/>
          <w:szCs w:val="20"/>
        </w:rPr>
        <w:t>,</w:t>
      </w:r>
    </w:p>
    <w:p w14:paraId="353E28DA" w14:textId="77777777" w:rsidR="001318C2" w:rsidRPr="00880052" w:rsidRDefault="001318C2" w:rsidP="000A1760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zatrudnienie</w:t>
      </w:r>
      <w:r w:rsidR="00F06AD5" w:rsidRPr="00880052">
        <w:rPr>
          <w:rFonts w:ascii="Book Antiqua" w:hAnsi="Book Antiqua" w:cs="Calibri"/>
          <w:sz w:val="20"/>
          <w:szCs w:val="20"/>
        </w:rPr>
        <w:t xml:space="preserve"> wystarczającej liczby pracowników z odpowiednimi kwalifikacjami pozwalającymi na prawidłowe i terminowe wykonanie dostawy i montażu</w:t>
      </w:r>
      <w:r w:rsidR="00F06AD5" w:rsidRPr="00880052">
        <w:rPr>
          <w:rFonts w:ascii="Book Antiqua" w:hAnsi="Book Antiqua" w:cs="Calibri"/>
          <w:color w:val="000000"/>
          <w:sz w:val="20"/>
          <w:szCs w:val="20"/>
        </w:rPr>
        <w:t>,</w:t>
      </w:r>
    </w:p>
    <w:p w14:paraId="453AC8FC" w14:textId="20612E49" w:rsidR="001557E4" w:rsidRPr="00880052" w:rsidRDefault="001557E4" w:rsidP="000A1760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color w:val="000000"/>
          <w:sz w:val="20"/>
          <w:szCs w:val="20"/>
        </w:rPr>
        <w:t>wykonanie przedmiotu umowy z materiałów odpowiadających wymaganiom określonym w art. 10 ustawy z dnia 7 lipca 1994 r. –</w:t>
      </w:r>
      <w:r w:rsidR="00CC1E2E" w:rsidRPr="00880052">
        <w:rPr>
          <w:rFonts w:ascii="Book Antiqua" w:hAnsi="Book Antiqua" w:cs="Calibri"/>
          <w:color w:val="000000"/>
          <w:sz w:val="20"/>
          <w:szCs w:val="20"/>
        </w:rPr>
        <w:t xml:space="preserve"> Prawo budowlane (Dz. U. z 202</w:t>
      </w:r>
      <w:r w:rsidR="000A1760">
        <w:rPr>
          <w:rFonts w:ascii="Book Antiqua" w:hAnsi="Book Antiqua" w:cs="Calibri"/>
          <w:color w:val="000000"/>
          <w:sz w:val="20"/>
          <w:szCs w:val="20"/>
        </w:rPr>
        <w:t>6</w:t>
      </w:r>
      <w:r w:rsidRPr="00880052">
        <w:rPr>
          <w:rFonts w:ascii="Book Antiqua" w:hAnsi="Book Antiqua" w:cs="Calibri"/>
          <w:color w:val="000000"/>
          <w:sz w:val="20"/>
          <w:szCs w:val="20"/>
        </w:rPr>
        <w:t xml:space="preserve"> r., poz</w:t>
      </w:r>
      <w:r w:rsidR="00B36491" w:rsidRPr="00880052">
        <w:rPr>
          <w:rFonts w:ascii="Book Antiqua" w:hAnsi="Book Antiqua" w:cs="Calibri"/>
          <w:color w:val="000000"/>
          <w:sz w:val="20"/>
          <w:szCs w:val="20"/>
        </w:rPr>
        <w:t xml:space="preserve">. </w:t>
      </w:r>
      <w:r w:rsidR="000A1760">
        <w:rPr>
          <w:rFonts w:ascii="Book Antiqua" w:hAnsi="Book Antiqua" w:cs="Calibri"/>
          <w:color w:val="000000"/>
          <w:sz w:val="20"/>
          <w:szCs w:val="20"/>
        </w:rPr>
        <w:t>524</w:t>
      </w:r>
      <w:r w:rsidRPr="00880052">
        <w:rPr>
          <w:rFonts w:ascii="Book Antiqua" w:hAnsi="Book Antiqua" w:cs="Calibri"/>
          <w:color w:val="000000"/>
          <w:sz w:val="20"/>
          <w:szCs w:val="20"/>
        </w:rPr>
        <w:t xml:space="preserve"> z </w:t>
      </w:r>
      <w:proofErr w:type="spellStart"/>
      <w:r w:rsidRPr="00880052">
        <w:rPr>
          <w:rFonts w:ascii="Book Antiqua" w:hAnsi="Book Antiqua" w:cs="Calibri"/>
          <w:color w:val="000000"/>
          <w:sz w:val="20"/>
          <w:szCs w:val="20"/>
        </w:rPr>
        <w:t>późn</w:t>
      </w:r>
      <w:proofErr w:type="spellEnd"/>
      <w:r w:rsidRPr="00880052">
        <w:rPr>
          <w:rFonts w:ascii="Book Antiqua" w:hAnsi="Book Antiqua" w:cs="Calibri"/>
          <w:color w:val="000000"/>
          <w:sz w:val="20"/>
          <w:szCs w:val="20"/>
        </w:rPr>
        <w:t>. zm.),</w:t>
      </w:r>
    </w:p>
    <w:p w14:paraId="7B3D4C33" w14:textId="4B396562" w:rsidR="00FC6ADE" w:rsidRPr="00880052" w:rsidRDefault="001557E4" w:rsidP="000A1760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stosowania wyrobów budowlanych wprowadzonych do obrotu zgodnie z odpowiednimi przepisami, w szczególności ustawą z dnia 16 kwietnia 2004 r. o wyrobach budowlanych (Dz. U. z 20</w:t>
      </w:r>
      <w:r w:rsidR="00CC1E2E" w:rsidRPr="00880052">
        <w:rPr>
          <w:rFonts w:ascii="Book Antiqua" w:hAnsi="Book Antiqua" w:cs="Calibri"/>
          <w:sz w:val="20"/>
          <w:szCs w:val="20"/>
        </w:rPr>
        <w:t>21</w:t>
      </w:r>
      <w:r w:rsidRPr="00880052">
        <w:rPr>
          <w:rFonts w:ascii="Book Antiqua" w:hAnsi="Book Antiqua" w:cs="Calibri"/>
          <w:sz w:val="20"/>
          <w:szCs w:val="20"/>
        </w:rPr>
        <w:t xml:space="preserve"> r., poz. </w:t>
      </w:r>
      <w:r w:rsidR="00CC1E2E" w:rsidRPr="00880052">
        <w:rPr>
          <w:rFonts w:ascii="Book Antiqua" w:hAnsi="Book Antiqua" w:cs="Calibri"/>
          <w:sz w:val="20"/>
          <w:szCs w:val="20"/>
        </w:rPr>
        <w:t>1213</w:t>
      </w:r>
      <w:r w:rsidRPr="00880052">
        <w:rPr>
          <w:rFonts w:ascii="Book Antiqua" w:hAnsi="Book Antiqua" w:cs="Calibri"/>
          <w:sz w:val="20"/>
          <w:szCs w:val="20"/>
        </w:rPr>
        <w:t>),</w:t>
      </w:r>
    </w:p>
    <w:p w14:paraId="79A14CDD" w14:textId="3CBECA63" w:rsidR="00FC6ADE" w:rsidRPr="00880052" w:rsidRDefault="00FC6ADE" w:rsidP="000A1760">
      <w:pPr>
        <w:widowControl w:val="0"/>
        <w:numPr>
          <w:ilvl w:val="0"/>
          <w:numId w:val="5"/>
        </w:numPr>
        <w:tabs>
          <w:tab w:val="left" w:pos="360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zapewnienia na własny koszt transportu odpadów do miejsc ich wykorzystania lub utylizacji</w:t>
      </w:r>
      <w:r w:rsidRPr="00880052">
        <w:rPr>
          <w:rFonts w:ascii="Book Antiqua" w:hAnsi="Book Antiqua" w:cs="Calibri"/>
          <w:sz w:val="20"/>
          <w:szCs w:val="20"/>
        </w:rPr>
        <w:t xml:space="preserve"> </w:t>
      </w: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wraz </w:t>
      </w:r>
      <w:r w:rsidR="0002328C"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br/>
      </w: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z kosztami utylizacji,</w:t>
      </w:r>
    </w:p>
    <w:p w14:paraId="3C0EC2BB" w14:textId="77777777" w:rsidR="00FC6ADE" w:rsidRPr="00880052" w:rsidRDefault="00FC6ADE" w:rsidP="000A1760">
      <w:pPr>
        <w:widowControl w:val="0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</w:pP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jako wytwarzający odpady – do przestrzegania przepisów prawa wynikających z następujących ustaw: </w:t>
      </w:r>
    </w:p>
    <w:p w14:paraId="1D5150EF" w14:textId="2EC0F6A5" w:rsidR="00FC6ADE" w:rsidRPr="00880052" w:rsidRDefault="00FC6ADE">
      <w:pPr>
        <w:pStyle w:val="Akapitzlist"/>
        <w:widowControl w:val="0"/>
        <w:numPr>
          <w:ilvl w:val="0"/>
          <w:numId w:val="21"/>
        </w:numPr>
        <w:tabs>
          <w:tab w:val="left" w:pos="360"/>
        </w:tabs>
        <w:autoSpaceDE w:val="0"/>
        <w:autoSpaceDN w:val="0"/>
        <w:adjustRightInd w:val="0"/>
        <w:spacing w:line="276" w:lineRule="auto"/>
        <w:ind w:left="851" w:hanging="283"/>
        <w:jc w:val="both"/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</w:pP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ustawy z dnia 27.04.2001 r. Prawo ochrony środowiska (Dz. U. z 202</w:t>
      </w:r>
      <w:r w:rsidR="001E7CD5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5</w:t>
      </w: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 r., poz. </w:t>
      </w:r>
      <w:r w:rsidR="001E7CD5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647</w:t>
      </w:r>
      <w:r w:rsidR="00305B47"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 z </w:t>
      </w:r>
      <w:proofErr w:type="spellStart"/>
      <w:r w:rsidR="00305B47"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późn</w:t>
      </w:r>
      <w:proofErr w:type="spellEnd"/>
      <w:r w:rsidR="00305B47"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. zm.</w:t>
      </w: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)</w:t>
      </w:r>
      <w:r w:rsidR="00BC495B"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,</w:t>
      </w:r>
    </w:p>
    <w:p w14:paraId="539AA1DC" w14:textId="20261B5B" w:rsidR="00FC6ADE" w:rsidRPr="00880052" w:rsidRDefault="00FC6ADE">
      <w:pPr>
        <w:pStyle w:val="Akapitzlist"/>
        <w:widowControl w:val="0"/>
        <w:numPr>
          <w:ilvl w:val="0"/>
          <w:numId w:val="21"/>
        </w:numPr>
        <w:tabs>
          <w:tab w:val="left" w:pos="360"/>
        </w:tabs>
        <w:autoSpaceDE w:val="0"/>
        <w:autoSpaceDN w:val="0"/>
        <w:adjustRightInd w:val="0"/>
        <w:spacing w:line="276" w:lineRule="auto"/>
        <w:ind w:left="851" w:hanging="283"/>
        <w:jc w:val="both"/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</w:pP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ustawy z dnia </w:t>
      </w:r>
      <w:r w:rsidR="00305B47"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14.12.2012 </w:t>
      </w: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r. o odpadach (Dz. U. z 202</w:t>
      </w:r>
      <w:r w:rsidR="00FC3F04"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3</w:t>
      </w: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 r., poz. </w:t>
      </w:r>
      <w:r w:rsidR="00FC3F04"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>1587</w:t>
      </w:r>
      <w:r w:rsidRPr="00880052">
        <w:rPr>
          <w:rFonts w:ascii="Book Antiqua" w:eastAsiaTheme="minorHAnsi" w:hAnsi="Book Antiqua" w:cs="Calibri"/>
          <w:bCs w:val="0"/>
          <w:iCs w:val="0"/>
          <w:sz w:val="20"/>
          <w:szCs w:val="20"/>
          <w:lang w:eastAsia="en-US"/>
        </w:rPr>
        <w:t xml:space="preserve"> z późn. zm.). </w:t>
      </w:r>
    </w:p>
    <w:p w14:paraId="37EBB48B" w14:textId="6BCCB9DA" w:rsidR="00827E29" w:rsidRPr="00880052" w:rsidRDefault="001557E4" w:rsidP="000A1760">
      <w:pPr>
        <w:widowControl w:val="0"/>
        <w:numPr>
          <w:ilvl w:val="0"/>
          <w:numId w:val="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przedstawienia na wbudowane materiały ważnych atestów, deklaracji zgodności, certyfikatu na znak bezpieczeństwa, certyfikatu zgodności z Polskimi Normami lub zgodności z aprobatą techniczną, </w:t>
      </w:r>
      <w:r w:rsidR="00DE1E6D">
        <w:rPr>
          <w:rFonts w:ascii="Book Antiqua" w:hAnsi="Book Antiqua" w:cs="Calibri"/>
          <w:sz w:val="20"/>
          <w:szCs w:val="20"/>
        </w:rPr>
        <w:br/>
      </w:r>
      <w:r w:rsidRPr="00880052">
        <w:rPr>
          <w:rFonts w:ascii="Book Antiqua" w:hAnsi="Book Antiqua" w:cs="Calibri"/>
          <w:sz w:val="20"/>
          <w:szCs w:val="20"/>
        </w:rPr>
        <w:t>w przypadku materiałów, dla których nie ustalono Polskich Norm, itp.</w:t>
      </w:r>
    </w:p>
    <w:p w14:paraId="6879FDF4" w14:textId="77777777" w:rsidR="00827E29" w:rsidRPr="00880052" w:rsidRDefault="00827E29" w:rsidP="000A1760">
      <w:pPr>
        <w:widowControl w:val="0"/>
        <w:tabs>
          <w:tab w:val="left" w:pos="360"/>
        </w:tabs>
        <w:spacing w:line="276" w:lineRule="auto"/>
        <w:ind w:left="567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 uzasadnionych przypadkach na żądanie Zamawiającego, Wykonawca musi przedstawić dodatkowe badania laboratoryjne wbudowanych materiałów. Badania te Wykonawca wykona na własny koszt</w:t>
      </w:r>
      <w:r w:rsidR="004603C4" w:rsidRPr="00880052">
        <w:rPr>
          <w:rFonts w:ascii="Book Antiqua" w:hAnsi="Book Antiqua" w:cs="Calibri"/>
          <w:sz w:val="20"/>
          <w:szCs w:val="20"/>
        </w:rPr>
        <w:t>,</w:t>
      </w:r>
    </w:p>
    <w:p w14:paraId="2E8FEE23" w14:textId="77777777" w:rsidR="001557E4" w:rsidRPr="00880052" w:rsidRDefault="001557E4" w:rsidP="000A1760">
      <w:pPr>
        <w:pStyle w:val="NormalnyWeb"/>
        <w:widowControl w:val="0"/>
        <w:numPr>
          <w:ilvl w:val="0"/>
          <w:numId w:val="5"/>
        </w:numPr>
        <w:tabs>
          <w:tab w:val="left" w:pos="709"/>
        </w:tabs>
        <w:spacing w:before="0" w:beforeAutospacing="0" w:after="0" w:line="276" w:lineRule="auto"/>
        <w:ind w:left="567" w:hanging="283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880052">
        <w:rPr>
          <w:rFonts w:ascii="Book Antiqua" w:hAnsi="Book Antiqua" w:cs="Calibri"/>
          <w:bCs/>
          <w:iCs/>
          <w:sz w:val="20"/>
          <w:szCs w:val="20"/>
        </w:rPr>
        <w:t xml:space="preserve">przygotowanie właściwej dokumentacji odbiorowej robót pozwalającej na ocenę </w:t>
      </w:r>
      <w:r w:rsidRPr="00880052">
        <w:rPr>
          <w:rFonts w:ascii="Book Antiqua" w:hAnsi="Book Antiqua" w:cs="Calibri"/>
          <w:sz w:val="20"/>
          <w:szCs w:val="20"/>
        </w:rPr>
        <w:t>należytego wykonania robót,</w:t>
      </w:r>
    </w:p>
    <w:p w14:paraId="62AF9020" w14:textId="3BC2D9E1" w:rsidR="001557E4" w:rsidRPr="00880052" w:rsidRDefault="001557E4" w:rsidP="000A1760">
      <w:pPr>
        <w:widowControl w:val="0"/>
        <w:numPr>
          <w:ilvl w:val="0"/>
          <w:numId w:val="5"/>
        </w:numPr>
        <w:tabs>
          <w:tab w:val="left" w:pos="709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zabezpieczenie i ochrona przed zniszczeniem znajdującego się na budowie i nie podlegającego likwidacji zadrzewienia, skarp i innych elementów zagospodarowania terenu oraz istniejących instalacji i urządzeń wraz z przywróceniem terenu do stanu pierwotnego,</w:t>
      </w:r>
    </w:p>
    <w:p w14:paraId="04390C8C" w14:textId="77777777" w:rsidR="001557E4" w:rsidRPr="00880052" w:rsidRDefault="001557E4" w:rsidP="000A1760">
      <w:pPr>
        <w:widowControl w:val="0"/>
        <w:numPr>
          <w:ilvl w:val="0"/>
          <w:numId w:val="5"/>
        </w:numPr>
        <w:tabs>
          <w:tab w:val="left" w:pos="709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usunięcie ewentualnych szkód powstałych w czasie realizacji przedmiotu umowy, z przyczyn leżących po stronie Wykonawcy,</w:t>
      </w:r>
    </w:p>
    <w:p w14:paraId="1BA30013" w14:textId="77777777" w:rsidR="001557E4" w:rsidRPr="00880052" w:rsidRDefault="001557E4" w:rsidP="000A1760">
      <w:pPr>
        <w:widowControl w:val="0"/>
        <w:numPr>
          <w:ilvl w:val="0"/>
          <w:numId w:val="5"/>
        </w:numPr>
        <w:tabs>
          <w:tab w:val="left" w:pos="709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zabezpieczenie dróg prowadzących do placu budowy przed zniszczeniem spowodowanym środkami transportu wykonawcy lub jego podwykonawców,</w:t>
      </w:r>
    </w:p>
    <w:p w14:paraId="574688A1" w14:textId="77777777" w:rsidR="00AC512F" w:rsidRPr="00880052" w:rsidRDefault="001557E4" w:rsidP="000A1760">
      <w:pPr>
        <w:pStyle w:val="NormalnyWeb"/>
        <w:widowControl w:val="0"/>
        <w:numPr>
          <w:ilvl w:val="0"/>
          <w:numId w:val="5"/>
        </w:numPr>
        <w:tabs>
          <w:tab w:val="left" w:pos="709"/>
        </w:tabs>
        <w:spacing w:before="0" w:beforeAutospacing="0" w:after="0" w:line="276" w:lineRule="auto"/>
        <w:ind w:left="567" w:hanging="283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880052">
        <w:rPr>
          <w:rFonts w:ascii="Book Antiqua" w:hAnsi="Book Antiqua" w:cs="Calibri"/>
          <w:bCs/>
          <w:iCs/>
          <w:sz w:val="20"/>
          <w:szCs w:val="20"/>
        </w:rPr>
        <w:t xml:space="preserve">informowanie Zamawiającego o konieczności wykonania robót dodatkowych lub </w:t>
      </w:r>
      <w:r w:rsidRPr="00880052">
        <w:rPr>
          <w:rFonts w:ascii="Book Antiqua" w:hAnsi="Book Antiqua" w:cs="Calibri"/>
          <w:sz w:val="20"/>
          <w:szCs w:val="20"/>
        </w:rPr>
        <w:t xml:space="preserve">zamiennych </w:t>
      </w:r>
      <w:r w:rsidRPr="00880052">
        <w:rPr>
          <w:rFonts w:ascii="Book Antiqua" w:hAnsi="Book Antiqua" w:cs="Calibri"/>
          <w:sz w:val="20"/>
          <w:szCs w:val="20"/>
        </w:rPr>
        <w:br/>
        <w:t xml:space="preserve">w terminie 5 dni od daty stwierdzenia konieczności ich wykonania, </w:t>
      </w:r>
    </w:p>
    <w:p w14:paraId="4C9DE070" w14:textId="10DF17C9" w:rsidR="001557E4" w:rsidRPr="00880052" w:rsidRDefault="001557E4" w:rsidP="00880052">
      <w:pPr>
        <w:widowControl w:val="0"/>
        <w:numPr>
          <w:ilvl w:val="0"/>
          <w:numId w:val="4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W celu wykonania swoich obowiązków Wykonawca zapewni swoim staraniem i na swój koszt </w:t>
      </w:r>
      <w:r w:rsidRPr="00880052">
        <w:rPr>
          <w:rFonts w:ascii="Book Antiqua" w:hAnsi="Book Antiqua" w:cs="Calibri"/>
          <w:sz w:val="20"/>
          <w:szCs w:val="20"/>
        </w:rPr>
        <w:br/>
        <w:t xml:space="preserve">w szczególności: kierownictwo i nadzór nad realizowanymi robotami, wywóz nieczystości i </w:t>
      </w:r>
      <w:r w:rsidR="00EB5043" w:rsidRPr="00880052">
        <w:rPr>
          <w:rFonts w:ascii="Book Antiqua" w:hAnsi="Book Antiqua" w:cs="Calibri"/>
          <w:sz w:val="20"/>
          <w:szCs w:val="20"/>
        </w:rPr>
        <w:t>odpadów wraz z ich zagospodarowaniem zgodnie z obowiązującymi przepisami</w:t>
      </w:r>
      <w:r w:rsidRPr="00880052">
        <w:rPr>
          <w:rFonts w:ascii="Book Antiqua" w:hAnsi="Book Antiqua" w:cs="Calibri"/>
          <w:sz w:val="20"/>
          <w:szCs w:val="20"/>
        </w:rPr>
        <w:t xml:space="preserve">, organizację siły roboczej i pracy niezbędnych specjalistów wraz z nadzorem bezpośrednim nad robotami, pracę sprzętu budowlano – montażowego i środków transportu, dostawę wszelkich materiałów podlegających wbudowaniu, </w:t>
      </w:r>
      <w:r w:rsidR="001E7CD5">
        <w:rPr>
          <w:rFonts w:ascii="Book Antiqua" w:hAnsi="Book Antiqua" w:cs="Calibri"/>
          <w:sz w:val="20"/>
          <w:szCs w:val="20"/>
        </w:rPr>
        <w:br/>
      </w:r>
      <w:r w:rsidRPr="00880052">
        <w:rPr>
          <w:rFonts w:ascii="Book Antiqua" w:hAnsi="Book Antiqua" w:cs="Calibri"/>
          <w:sz w:val="20"/>
          <w:szCs w:val="20"/>
        </w:rPr>
        <w:t>a wynikających z dokumentacji technicznej i zakresu prac.</w:t>
      </w:r>
    </w:p>
    <w:p w14:paraId="5FB8157B" w14:textId="77777777" w:rsidR="001557E4" w:rsidRPr="00880052" w:rsidRDefault="001557E4" w:rsidP="00880052">
      <w:pPr>
        <w:widowControl w:val="0"/>
        <w:numPr>
          <w:ilvl w:val="0"/>
          <w:numId w:val="4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b/>
          <w:sz w:val="20"/>
          <w:szCs w:val="20"/>
        </w:rPr>
        <w:t>Do obowiązków Zamawiającego należy:</w:t>
      </w:r>
    </w:p>
    <w:p w14:paraId="17E78845" w14:textId="77777777" w:rsidR="001557E4" w:rsidRPr="00880052" w:rsidRDefault="001557E4" w:rsidP="00880052">
      <w:pPr>
        <w:widowControl w:val="0"/>
        <w:numPr>
          <w:ilvl w:val="0"/>
          <w:numId w:val="1"/>
        </w:numPr>
        <w:tabs>
          <w:tab w:val="left" w:pos="284"/>
          <w:tab w:val="num" w:pos="567"/>
        </w:tabs>
        <w:spacing w:line="276" w:lineRule="auto"/>
        <w:ind w:left="568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odbiór przedmiotu umowy po jego wykonaniu,</w:t>
      </w:r>
    </w:p>
    <w:p w14:paraId="039B812F" w14:textId="4C93E0D9" w:rsidR="009519F8" w:rsidRPr="00880052" w:rsidRDefault="001557E4" w:rsidP="00880052">
      <w:pPr>
        <w:widowControl w:val="0"/>
        <w:numPr>
          <w:ilvl w:val="0"/>
          <w:numId w:val="1"/>
        </w:numPr>
        <w:tabs>
          <w:tab w:val="left" w:pos="284"/>
          <w:tab w:val="num" w:pos="567"/>
        </w:tabs>
        <w:spacing w:line="276" w:lineRule="auto"/>
        <w:ind w:left="568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pełne sfinansowanie zadania poprzez realizację faktur</w:t>
      </w:r>
      <w:r w:rsidR="003A4038" w:rsidRPr="00880052">
        <w:rPr>
          <w:rFonts w:ascii="Book Antiqua" w:hAnsi="Book Antiqua" w:cs="Calibri"/>
          <w:sz w:val="20"/>
          <w:szCs w:val="20"/>
        </w:rPr>
        <w:t xml:space="preserve"> wystawionych</w:t>
      </w:r>
      <w:r w:rsidRPr="00880052">
        <w:rPr>
          <w:rFonts w:ascii="Book Antiqua" w:hAnsi="Book Antiqua" w:cs="Calibri"/>
          <w:sz w:val="20"/>
          <w:szCs w:val="20"/>
        </w:rPr>
        <w:t xml:space="preserve"> na podstawie odpowiednich</w:t>
      </w:r>
      <w:r w:rsidR="003A4038" w:rsidRPr="00880052">
        <w:rPr>
          <w:rFonts w:ascii="Book Antiqua" w:hAnsi="Book Antiqua" w:cs="Calibri"/>
          <w:sz w:val="20"/>
          <w:szCs w:val="20"/>
        </w:rPr>
        <w:t xml:space="preserve"> dokumentów, uzasadniających ich</w:t>
      </w:r>
      <w:r w:rsidRPr="00880052">
        <w:rPr>
          <w:rFonts w:ascii="Book Antiqua" w:hAnsi="Book Antiqua" w:cs="Calibri"/>
          <w:sz w:val="20"/>
          <w:szCs w:val="20"/>
        </w:rPr>
        <w:t xml:space="preserve"> wartość.</w:t>
      </w:r>
    </w:p>
    <w:p w14:paraId="29C601F1" w14:textId="77777777" w:rsidR="0095086A" w:rsidRPr="00DE1E6D" w:rsidRDefault="0095086A" w:rsidP="00880052">
      <w:pPr>
        <w:widowControl w:val="0"/>
        <w:spacing w:line="276" w:lineRule="auto"/>
        <w:ind w:left="-15"/>
        <w:jc w:val="center"/>
        <w:rPr>
          <w:rFonts w:ascii="Book Antiqua" w:hAnsi="Book Antiqua" w:cs="Calibri"/>
          <w:sz w:val="16"/>
          <w:szCs w:val="16"/>
        </w:rPr>
      </w:pPr>
    </w:p>
    <w:p w14:paraId="520909CA" w14:textId="5FE59D5D" w:rsidR="007B11A9" w:rsidRPr="00880052" w:rsidRDefault="001557E4" w:rsidP="00880052">
      <w:pPr>
        <w:widowControl w:val="0"/>
        <w:spacing w:line="276" w:lineRule="auto"/>
        <w:ind w:left="-15"/>
        <w:jc w:val="center"/>
        <w:rPr>
          <w:rFonts w:ascii="Book Antiqua" w:hAnsi="Book Antiqua" w:cs="Calibri"/>
          <w:b/>
          <w:bCs w:val="0"/>
          <w:sz w:val="20"/>
          <w:szCs w:val="20"/>
        </w:rPr>
      </w:pPr>
      <w:r w:rsidRPr="00880052">
        <w:rPr>
          <w:rFonts w:ascii="Book Antiqua" w:hAnsi="Book Antiqua" w:cs="Calibri"/>
          <w:b/>
          <w:bCs w:val="0"/>
          <w:sz w:val="20"/>
          <w:szCs w:val="20"/>
        </w:rPr>
        <w:t>§ 4</w:t>
      </w:r>
      <w:r w:rsidR="00DE1E6D">
        <w:rPr>
          <w:rFonts w:ascii="Book Antiqua" w:hAnsi="Book Antiqua" w:cs="Calibri"/>
          <w:b/>
          <w:bCs w:val="0"/>
          <w:sz w:val="20"/>
          <w:szCs w:val="20"/>
        </w:rPr>
        <w:t xml:space="preserve">. </w:t>
      </w:r>
      <w:r w:rsidR="007B11A9" w:rsidRPr="00880052">
        <w:rPr>
          <w:rFonts w:ascii="Book Antiqua" w:hAnsi="Book Antiqua" w:cs="Calibri"/>
          <w:b/>
          <w:bCs w:val="0"/>
          <w:sz w:val="20"/>
          <w:szCs w:val="20"/>
        </w:rPr>
        <w:t>WYNAGRODZENIE</w:t>
      </w:r>
    </w:p>
    <w:p w14:paraId="417B4608" w14:textId="16C55742" w:rsidR="001557E4" w:rsidRPr="00880052" w:rsidRDefault="001557E4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Strony ustalają, że obowiązującą ich formą wynagrodzenia, zgodnie </w:t>
      </w:r>
      <w:r w:rsidR="006A10E3" w:rsidRPr="00880052">
        <w:rPr>
          <w:rFonts w:ascii="Book Antiqua" w:hAnsi="Book Antiqua" w:cs="Calibri"/>
          <w:sz w:val="20"/>
          <w:szCs w:val="20"/>
        </w:rPr>
        <w:t xml:space="preserve">ze złożoną </w:t>
      </w:r>
      <w:r w:rsidRPr="00880052">
        <w:rPr>
          <w:rFonts w:ascii="Book Antiqua" w:hAnsi="Book Antiqua" w:cs="Calibri"/>
          <w:sz w:val="20"/>
          <w:szCs w:val="20"/>
        </w:rPr>
        <w:t xml:space="preserve">ofertą Wykonawcy wybraną w drodze </w:t>
      </w:r>
      <w:r w:rsidR="006A10E3" w:rsidRPr="00880052">
        <w:rPr>
          <w:rFonts w:ascii="Book Antiqua" w:hAnsi="Book Antiqua" w:cs="Calibri"/>
          <w:sz w:val="20"/>
          <w:szCs w:val="20"/>
        </w:rPr>
        <w:t>zapytania ofertowego</w:t>
      </w:r>
      <w:r w:rsidRPr="00880052">
        <w:rPr>
          <w:rFonts w:ascii="Book Antiqua" w:hAnsi="Book Antiqua" w:cs="Calibri"/>
          <w:sz w:val="20"/>
          <w:szCs w:val="20"/>
        </w:rPr>
        <w:t>, jest cena ryczałtowa.</w:t>
      </w:r>
    </w:p>
    <w:p w14:paraId="313A8B3B" w14:textId="531F9ECD" w:rsidR="00737590" w:rsidRPr="00880052" w:rsidRDefault="001557E4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Wynagr</w:t>
      </w:r>
      <w:r w:rsidR="000F1B5B" w:rsidRPr="00880052">
        <w:rPr>
          <w:rFonts w:ascii="Book Antiqua" w:hAnsi="Book Antiqua" w:cs="Calibri"/>
          <w:sz w:val="20"/>
          <w:szCs w:val="20"/>
        </w:rPr>
        <w:t xml:space="preserve">odzenie, o którym mowa w ust. 1 </w:t>
      </w:r>
      <w:r w:rsidR="000F1B5B" w:rsidRPr="00880052">
        <w:rPr>
          <w:rFonts w:ascii="Book Antiqua" w:hAnsi="Book Antiqua" w:cs="Calibri"/>
          <w:b/>
          <w:bCs w:val="0"/>
          <w:sz w:val="20"/>
          <w:szCs w:val="20"/>
        </w:rPr>
        <w:t xml:space="preserve">wynosi </w:t>
      </w:r>
      <w:r w:rsidR="00DE1E6D">
        <w:rPr>
          <w:rFonts w:ascii="Book Antiqua" w:hAnsi="Book Antiqua" w:cs="Calibri"/>
          <w:b/>
          <w:bCs w:val="0"/>
          <w:sz w:val="20"/>
          <w:szCs w:val="20"/>
        </w:rPr>
        <w:t>…………………</w:t>
      </w:r>
      <w:r w:rsidR="00455B94" w:rsidRPr="00880052">
        <w:rPr>
          <w:rFonts w:ascii="Book Antiqua" w:hAnsi="Book Antiqua" w:cs="Calibri"/>
          <w:b/>
          <w:bCs w:val="0"/>
          <w:sz w:val="20"/>
          <w:szCs w:val="20"/>
        </w:rPr>
        <w:t xml:space="preserve"> </w:t>
      </w:r>
      <w:r w:rsidR="000F1B5B" w:rsidRPr="00880052">
        <w:rPr>
          <w:rFonts w:ascii="Book Antiqua" w:hAnsi="Book Antiqua" w:cs="Calibri"/>
          <w:b/>
          <w:bCs w:val="0"/>
          <w:sz w:val="20"/>
          <w:szCs w:val="20"/>
        </w:rPr>
        <w:t>brutto</w:t>
      </w:r>
      <w:r w:rsidR="000F1B5B" w:rsidRPr="00880052">
        <w:rPr>
          <w:rFonts w:ascii="Book Antiqua" w:hAnsi="Book Antiqua" w:cs="Calibri"/>
          <w:sz w:val="20"/>
          <w:szCs w:val="20"/>
        </w:rPr>
        <w:t xml:space="preserve"> (słownie złotych: </w:t>
      </w:r>
      <w:r w:rsidR="00DE1E6D">
        <w:rPr>
          <w:rFonts w:ascii="Book Antiqua" w:hAnsi="Book Antiqua" w:cs="Calibri"/>
          <w:sz w:val="20"/>
          <w:szCs w:val="20"/>
        </w:rPr>
        <w:t>………………………………………………………………………………………………………………………</w:t>
      </w:r>
      <w:r w:rsidR="000F1B5B" w:rsidRPr="00880052">
        <w:rPr>
          <w:rFonts w:ascii="Book Antiqua" w:hAnsi="Book Antiqua" w:cs="Calibri"/>
          <w:sz w:val="20"/>
          <w:szCs w:val="20"/>
        </w:rPr>
        <w:t>)</w:t>
      </w:r>
      <w:r w:rsidR="00305B47" w:rsidRPr="00880052">
        <w:rPr>
          <w:rFonts w:ascii="Book Antiqua" w:hAnsi="Book Antiqua" w:cs="Calibri"/>
          <w:sz w:val="20"/>
          <w:szCs w:val="20"/>
        </w:rPr>
        <w:t>.</w:t>
      </w:r>
    </w:p>
    <w:p w14:paraId="4605C2DF" w14:textId="77777777" w:rsidR="007B11A9" w:rsidRPr="00880052" w:rsidRDefault="007B11A9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Cs w:val="0"/>
          <w:sz w:val="20"/>
          <w:szCs w:val="20"/>
        </w:rPr>
      </w:pPr>
      <w:r w:rsidRPr="00880052">
        <w:rPr>
          <w:rFonts w:ascii="Book Antiqua" w:hAnsi="Book Antiqua" w:cs="Calibri"/>
          <w:bCs w:val="0"/>
          <w:sz w:val="20"/>
          <w:szCs w:val="20"/>
        </w:rPr>
        <w:t>Rozliczenie przedmiotu umowy nastąpi na podstawie faktury końcowej wystawionej na podstawie protokołu odbioru końcowego zatwierdzonego przez obie strony umowy.</w:t>
      </w:r>
    </w:p>
    <w:p w14:paraId="4C63C760" w14:textId="3615E8EF" w:rsidR="007B11A9" w:rsidRPr="00880052" w:rsidRDefault="007B11A9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Cs w:val="0"/>
          <w:sz w:val="20"/>
          <w:szCs w:val="20"/>
        </w:rPr>
      </w:pPr>
      <w:r w:rsidRPr="00880052">
        <w:rPr>
          <w:rFonts w:ascii="Book Antiqua" w:hAnsi="Book Antiqua" w:cs="Calibri"/>
          <w:bCs w:val="0"/>
          <w:sz w:val="20"/>
          <w:szCs w:val="20"/>
        </w:rPr>
        <w:t xml:space="preserve">Termin realizacji faktury – do 30 dni od daty wpływu prawidłowo wystawionej i kompletnej faktury do </w:t>
      </w:r>
      <w:r w:rsidRPr="00880052">
        <w:rPr>
          <w:rFonts w:ascii="Book Antiqua" w:hAnsi="Book Antiqua" w:cs="Calibri"/>
          <w:bCs w:val="0"/>
          <w:sz w:val="20"/>
          <w:szCs w:val="20"/>
        </w:rPr>
        <w:lastRenderedPageBreak/>
        <w:t>Zamawiającego.</w:t>
      </w:r>
    </w:p>
    <w:p w14:paraId="53FC5016" w14:textId="77777777" w:rsidR="007B11A9" w:rsidRPr="00880052" w:rsidRDefault="007B11A9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Cs w:val="0"/>
          <w:sz w:val="20"/>
          <w:szCs w:val="20"/>
        </w:rPr>
      </w:pPr>
      <w:r w:rsidRPr="00880052">
        <w:rPr>
          <w:rFonts w:ascii="Book Antiqua" w:hAnsi="Book Antiqua" w:cs="Calibri"/>
          <w:bCs w:val="0"/>
          <w:sz w:val="20"/>
          <w:szCs w:val="20"/>
        </w:rPr>
        <w:t>Należność Wykonawcy, wynikająca ze złożonej faktury, będzie przekazana na wskazane przez Wykonawcę konto z zastrzeżeniem poniższych postanowień.</w:t>
      </w:r>
    </w:p>
    <w:p w14:paraId="320C64D1" w14:textId="1F9FE40B" w:rsidR="007B11A9" w:rsidRPr="00880052" w:rsidRDefault="007B11A9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Cs w:val="0"/>
          <w:sz w:val="20"/>
          <w:szCs w:val="20"/>
        </w:rPr>
      </w:pPr>
      <w:r w:rsidRPr="00880052">
        <w:rPr>
          <w:rFonts w:ascii="Book Antiqua" w:hAnsi="Book Antiqua" w:cs="Calibri"/>
          <w:bCs w:val="0"/>
          <w:sz w:val="20"/>
          <w:szCs w:val="20"/>
        </w:rPr>
        <w:t>Strony ustalają, że zapłata następuje z chwilą obciążenia rachunku bankowego Zamawiającego.</w:t>
      </w:r>
    </w:p>
    <w:p w14:paraId="2DFC269C" w14:textId="77777777" w:rsidR="0033650B" w:rsidRPr="00880052" w:rsidRDefault="00CF6C20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</w:t>
      </w:r>
      <w:r w:rsidR="00737590" w:rsidRPr="00880052">
        <w:rPr>
          <w:rFonts w:ascii="Book Antiqua" w:hAnsi="Book Antiqua" w:cs="Calibri"/>
          <w:sz w:val="20"/>
          <w:szCs w:val="20"/>
        </w:rPr>
        <w:t>ykonawca oświadcza, że posiada odpowiednią zdolność ekonomiczną i środki, niezbędne do wykonania zamówien</w:t>
      </w:r>
      <w:r w:rsidR="000C5051" w:rsidRPr="00880052">
        <w:rPr>
          <w:rFonts w:ascii="Book Antiqua" w:hAnsi="Book Antiqua" w:cs="Calibri"/>
          <w:sz w:val="20"/>
          <w:szCs w:val="20"/>
        </w:rPr>
        <w:t>ia oraz zapew</w:t>
      </w:r>
      <w:r w:rsidR="003A4038" w:rsidRPr="00880052">
        <w:rPr>
          <w:rFonts w:ascii="Book Antiqua" w:hAnsi="Book Antiqua" w:cs="Calibri"/>
          <w:sz w:val="20"/>
          <w:szCs w:val="20"/>
        </w:rPr>
        <w:t>nia finansowani</w:t>
      </w:r>
      <w:r w:rsidR="000C5051" w:rsidRPr="00880052">
        <w:rPr>
          <w:rFonts w:ascii="Book Antiqua" w:hAnsi="Book Antiqua" w:cs="Calibri"/>
          <w:sz w:val="20"/>
          <w:szCs w:val="20"/>
        </w:rPr>
        <w:t>e</w:t>
      </w:r>
      <w:r w:rsidR="00737590" w:rsidRPr="00880052">
        <w:rPr>
          <w:rFonts w:ascii="Book Antiqua" w:hAnsi="Book Antiqua" w:cs="Calibri"/>
          <w:sz w:val="20"/>
          <w:szCs w:val="20"/>
        </w:rPr>
        <w:t xml:space="preserve"> inwestycji w okresie poprzedz</w:t>
      </w:r>
      <w:r w:rsidR="007901B1" w:rsidRPr="00880052">
        <w:rPr>
          <w:rFonts w:ascii="Book Antiqua" w:hAnsi="Book Antiqua" w:cs="Calibri"/>
          <w:sz w:val="20"/>
          <w:szCs w:val="20"/>
        </w:rPr>
        <w:t>a</w:t>
      </w:r>
      <w:r w:rsidR="0033650B" w:rsidRPr="00880052">
        <w:rPr>
          <w:rFonts w:ascii="Book Antiqua" w:hAnsi="Book Antiqua" w:cs="Calibri"/>
          <w:sz w:val="20"/>
          <w:szCs w:val="20"/>
        </w:rPr>
        <w:t>jącym otrzymanie wynagrodzenia.</w:t>
      </w:r>
    </w:p>
    <w:p w14:paraId="3D61EFC9" w14:textId="4811554A" w:rsidR="0033650B" w:rsidRPr="00880052" w:rsidRDefault="0033650B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Wynagrodzenie </w:t>
      </w:r>
      <w:r w:rsidR="001557E4" w:rsidRPr="00880052">
        <w:rPr>
          <w:rFonts w:ascii="Book Antiqua" w:hAnsi="Book Antiqua" w:cs="Calibri"/>
          <w:sz w:val="20"/>
          <w:szCs w:val="20"/>
        </w:rPr>
        <w:t>obejmuje wszystkie roboty, wynikające z</w:t>
      </w:r>
      <w:r w:rsidR="006A10E3" w:rsidRPr="00880052">
        <w:rPr>
          <w:rFonts w:ascii="Book Antiqua" w:hAnsi="Book Antiqua" w:cs="Calibri"/>
          <w:sz w:val="20"/>
          <w:szCs w:val="20"/>
        </w:rPr>
        <w:t>e złożonej</w:t>
      </w:r>
      <w:r w:rsidR="001557E4" w:rsidRPr="00880052">
        <w:rPr>
          <w:rFonts w:ascii="Book Antiqua" w:hAnsi="Book Antiqua" w:cs="Calibri"/>
          <w:sz w:val="20"/>
          <w:szCs w:val="20"/>
        </w:rPr>
        <w:t xml:space="preserve"> </w:t>
      </w:r>
      <w:r w:rsidR="006A10E3" w:rsidRPr="00880052">
        <w:rPr>
          <w:rFonts w:ascii="Book Antiqua" w:hAnsi="Book Antiqua" w:cs="Calibri"/>
          <w:sz w:val="20"/>
          <w:szCs w:val="20"/>
        </w:rPr>
        <w:t>oferty</w:t>
      </w:r>
      <w:r w:rsidR="001557E4" w:rsidRPr="00880052">
        <w:rPr>
          <w:rFonts w:ascii="Book Antiqua" w:hAnsi="Book Antiqua" w:cs="Calibri"/>
          <w:sz w:val="20"/>
          <w:szCs w:val="20"/>
        </w:rPr>
        <w:t xml:space="preserve">, istniejącego stanu terenu, opinii instytucji uzgadniających oraz wszelkie inne, do których realizacji zobowiązał się Wykonawca </w:t>
      </w:r>
      <w:r w:rsidR="00DE1E6D">
        <w:rPr>
          <w:rFonts w:ascii="Book Antiqua" w:hAnsi="Book Antiqua" w:cs="Calibri"/>
          <w:sz w:val="20"/>
          <w:szCs w:val="20"/>
        </w:rPr>
        <w:br/>
        <w:t xml:space="preserve">w </w:t>
      </w:r>
      <w:r w:rsidR="001557E4" w:rsidRPr="00880052">
        <w:rPr>
          <w:rFonts w:ascii="Book Antiqua" w:hAnsi="Book Antiqua" w:cs="Calibri"/>
          <w:sz w:val="20"/>
          <w:szCs w:val="20"/>
        </w:rPr>
        <w:t>§</w:t>
      </w:r>
      <w:r w:rsidR="00226851">
        <w:rPr>
          <w:rFonts w:ascii="Book Antiqua" w:hAnsi="Book Antiqua" w:cs="Calibri"/>
          <w:sz w:val="20"/>
          <w:szCs w:val="20"/>
        </w:rPr>
        <w:t xml:space="preserve"> </w:t>
      </w:r>
      <w:r w:rsidR="001557E4" w:rsidRPr="00880052">
        <w:rPr>
          <w:rFonts w:ascii="Book Antiqua" w:hAnsi="Book Antiqua" w:cs="Calibri"/>
          <w:sz w:val="20"/>
          <w:szCs w:val="20"/>
        </w:rPr>
        <w:t>3 ust. 1 niniejszej umowy, włącznie z opłatami wszystkich świadczeń na rzecz usługodawców (opłaty za wodę, energię, obsługa geodezyjna, itp.), koszt doprowadzenia terenu budowy do stanu pierwotnego w momencie zakończenia inwestycji.</w:t>
      </w:r>
    </w:p>
    <w:p w14:paraId="7138C5F0" w14:textId="4221BE3D" w:rsidR="00BE1412" w:rsidRPr="00880052" w:rsidRDefault="001557E4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Wynagrodzenie uwzględnia wszystkie elementy inflacyjne w okresie realizacji przedmiotu umowy oraz wszystkie prace i czynności, które są niezbędne do osiągnięcia </w:t>
      </w:r>
      <w:r w:rsidR="00B50D45" w:rsidRPr="00880052">
        <w:rPr>
          <w:rFonts w:ascii="Book Antiqua" w:hAnsi="Book Antiqua" w:cs="Calibri"/>
          <w:sz w:val="20"/>
          <w:szCs w:val="20"/>
        </w:rPr>
        <w:t xml:space="preserve">celu umowy, </w:t>
      </w:r>
      <w:r w:rsidRPr="00880052">
        <w:rPr>
          <w:rFonts w:ascii="Book Antiqua" w:hAnsi="Book Antiqua" w:cs="Calibri"/>
          <w:sz w:val="20"/>
          <w:szCs w:val="20"/>
        </w:rPr>
        <w:t>zakładanych parametrów technicznych inwestycji oraz przekazania jej do użytkowania.</w:t>
      </w:r>
    </w:p>
    <w:p w14:paraId="2A0E72D0" w14:textId="77777777" w:rsidR="00BE1412" w:rsidRPr="00880052" w:rsidRDefault="001557E4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Wynagrodzenie ryczałtowe zostało ustalone na podstawie sporządzone</w:t>
      </w:r>
      <w:r w:rsidR="0089715F" w:rsidRPr="00880052">
        <w:rPr>
          <w:rFonts w:ascii="Book Antiqua" w:hAnsi="Book Antiqua" w:cs="Calibri"/>
          <w:sz w:val="20"/>
          <w:szCs w:val="20"/>
        </w:rPr>
        <w:t xml:space="preserve">j </w:t>
      </w:r>
      <w:r w:rsidRPr="00880052">
        <w:rPr>
          <w:rFonts w:ascii="Book Antiqua" w:hAnsi="Book Antiqua" w:cs="Calibri"/>
          <w:sz w:val="20"/>
          <w:szCs w:val="20"/>
        </w:rPr>
        <w:t xml:space="preserve">przez Wykonawcę </w:t>
      </w:r>
      <w:r w:rsidR="0089715F" w:rsidRPr="00880052">
        <w:rPr>
          <w:rFonts w:ascii="Book Antiqua" w:hAnsi="Book Antiqua" w:cs="Calibri"/>
          <w:sz w:val="20"/>
          <w:szCs w:val="20"/>
        </w:rPr>
        <w:t>oferty</w:t>
      </w:r>
      <w:r w:rsidRPr="00880052">
        <w:rPr>
          <w:rFonts w:ascii="Book Antiqua" w:hAnsi="Book Antiqua" w:cs="Calibri"/>
          <w:sz w:val="20"/>
          <w:szCs w:val="20"/>
        </w:rPr>
        <w:t>.</w:t>
      </w:r>
      <w:r w:rsidR="00CF6C20" w:rsidRPr="00880052">
        <w:rPr>
          <w:rFonts w:ascii="Book Antiqua" w:hAnsi="Book Antiqua" w:cs="Calibri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sz w:val="20"/>
          <w:szCs w:val="20"/>
        </w:rPr>
        <w:t>Niedoszacowanie</w:t>
      </w:r>
      <w:r w:rsidRPr="00880052">
        <w:rPr>
          <w:rFonts w:ascii="Book Antiqua" w:hAnsi="Book Antiqua" w:cs="Calibri"/>
          <w:color w:val="000000"/>
          <w:sz w:val="20"/>
          <w:szCs w:val="20"/>
        </w:rPr>
        <w:t xml:space="preserve">, pominięcie oraz brak rozpoznania zakresu przedmiotu umowy nie może być podstawą do żądania zmiany wynagrodzenia ryczałtowego, określonego w </w:t>
      </w:r>
      <w:r w:rsidR="0089715F" w:rsidRPr="00880052">
        <w:rPr>
          <w:rFonts w:ascii="Book Antiqua" w:hAnsi="Book Antiqua" w:cs="Calibri"/>
          <w:sz w:val="20"/>
          <w:szCs w:val="20"/>
        </w:rPr>
        <w:t xml:space="preserve">§ 4 </w:t>
      </w:r>
      <w:r w:rsidRPr="00880052">
        <w:rPr>
          <w:rFonts w:ascii="Book Antiqua" w:hAnsi="Book Antiqua" w:cs="Calibri"/>
          <w:color w:val="000000"/>
          <w:sz w:val="20"/>
          <w:szCs w:val="20"/>
        </w:rPr>
        <w:t>ust. 2</w:t>
      </w:r>
      <w:r w:rsidR="00CF6C20" w:rsidRPr="00880052">
        <w:rPr>
          <w:rFonts w:ascii="Book Antiqua" w:hAnsi="Book Antiqua" w:cs="Calibri"/>
          <w:color w:val="000000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sz w:val="20"/>
          <w:szCs w:val="20"/>
        </w:rPr>
        <w:t>niniejsze</w:t>
      </w:r>
      <w:r w:rsidR="0089715F" w:rsidRPr="00880052">
        <w:rPr>
          <w:rFonts w:ascii="Book Antiqua" w:hAnsi="Book Antiqua" w:cs="Calibri"/>
          <w:sz w:val="20"/>
          <w:szCs w:val="20"/>
        </w:rPr>
        <w:t>j umowy</w:t>
      </w:r>
      <w:r w:rsidRPr="00880052">
        <w:rPr>
          <w:rFonts w:ascii="Book Antiqua" w:hAnsi="Book Antiqua" w:cs="Calibri"/>
          <w:sz w:val="20"/>
          <w:szCs w:val="20"/>
        </w:rPr>
        <w:t>.</w:t>
      </w:r>
    </w:p>
    <w:p w14:paraId="07575B53" w14:textId="77777777" w:rsidR="00BE1412" w:rsidRPr="00880052" w:rsidRDefault="001557E4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Zamawiający zastrzega sobie prawo do rezygnacji z niektórych robót i elementów, których wykonanie okaże się zbędne dla prawidłowej realizacji przedmiotu umowy, jak również do wprowadzenia robót zamiennych.</w:t>
      </w:r>
    </w:p>
    <w:p w14:paraId="3D5736C0" w14:textId="500348D5" w:rsidR="00BE1412" w:rsidRPr="00880052" w:rsidRDefault="001557E4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 przypadku robót zamiennych wynagrodzenie za te roboty ustalane będzie w</w:t>
      </w:r>
      <w:r w:rsidR="00DB15C6" w:rsidRPr="00880052">
        <w:rPr>
          <w:rFonts w:ascii="Book Antiqua" w:hAnsi="Book Antiqua" w:cs="Calibri"/>
          <w:sz w:val="20"/>
          <w:szCs w:val="20"/>
        </w:rPr>
        <w:t>edług</w:t>
      </w:r>
      <w:r w:rsidRPr="00880052">
        <w:rPr>
          <w:rFonts w:ascii="Book Antiqua" w:hAnsi="Book Antiqua" w:cs="Calibri"/>
          <w:sz w:val="20"/>
          <w:szCs w:val="20"/>
        </w:rPr>
        <w:t xml:space="preserve"> ust. </w:t>
      </w:r>
      <w:r w:rsidR="00BE1412" w:rsidRPr="00880052">
        <w:rPr>
          <w:rFonts w:ascii="Book Antiqua" w:hAnsi="Book Antiqua" w:cs="Calibri"/>
          <w:sz w:val="20"/>
          <w:szCs w:val="20"/>
        </w:rPr>
        <w:t>1</w:t>
      </w:r>
      <w:r w:rsidR="00DE1E6D">
        <w:rPr>
          <w:rFonts w:ascii="Book Antiqua" w:hAnsi="Book Antiqua" w:cs="Calibri"/>
          <w:sz w:val="20"/>
          <w:szCs w:val="20"/>
        </w:rPr>
        <w:t>5</w:t>
      </w:r>
      <w:r w:rsidRPr="00880052">
        <w:rPr>
          <w:rFonts w:ascii="Book Antiqua" w:hAnsi="Book Antiqua" w:cs="Calibri"/>
          <w:sz w:val="20"/>
          <w:szCs w:val="20"/>
        </w:rPr>
        <w:t xml:space="preserve">, natomiast ryczałt, o którym mowa w </w:t>
      </w:r>
      <w:r w:rsidR="0089715F" w:rsidRPr="00880052">
        <w:rPr>
          <w:rFonts w:ascii="Book Antiqua" w:hAnsi="Book Antiqua" w:cs="Calibri"/>
          <w:sz w:val="20"/>
          <w:szCs w:val="20"/>
        </w:rPr>
        <w:t xml:space="preserve">§ 4 </w:t>
      </w:r>
      <w:r w:rsidRPr="00880052">
        <w:rPr>
          <w:rFonts w:ascii="Book Antiqua" w:hAnsi="Book Antiqua" w:cs="Calibri"/>
          <w:sz w:val="20"/>
          <w:szCs w:val="20"/>
        </w:rPr>
        <w:t>ust. 2 ulegnie zmianie o różnicę wartości robót zamiennych ustalonych kosztorysem powykonawczym i wartości ryczałtowej tego zakresu (przedmiotu odbioru lub elementu rozliczeniowego), zamiast którego wykonane będą roboty zamienne.</w:t>
      </w:r>
    </w:p>
    <w:p w14:paraId="55DC350C" w14:textId="415B2DFC" w:rsidR="00BE1412" w:rsidRPr="00880052" w:rsidRDefault="001557E4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W przypadku zaniechania przez Zamawiającego wykonania niektórych robót, o których mowa w ust. </w:t>
      </w:r>
      <w:r w:rsidR="00DE1E6D">
        <w:rPr>
          <w:rFonts w:ascii="Book Antiqua" w:hAnsi="Book Antiqua" w:cs="Calibri"/>
          <w:sz w:val="20"/>
          <w:szCs w:val="20"/>
        </w:rPr>
        <w:t>11</w:t>
      </w:r>
      <w:r w:rsidRPr="00880052">
        <w:rPr>
          <w:rFonts w:ascii="Book Antiqua" w:hAnsi="Book Antiqua" w:cs="Calibri"/>
          <w:sz w:val="20"/>
          <w:szCs w:val="20"/>
        </w:rPr>
        <w:t xml:space="preserve">, wynagrodzenie ryczałtowe z </w:t>
      </w:r>
      <w:r w:rsidR="0089715F" w:rsidRPr="00880052">
        <w:rPr>
          <w:rFonts w:ascii="Book Antiqua" w:hAnsi="Book Antiqua" w:cs="Calibri"/>
          <w:sz w:val="20"/>
          <w:szCs w:val="20"/>
        </w:rPr>
        <w:t xml:space="preserve">§ 4 </w:t>
      </w:r>
      <w:r w:rsidRPr="00880052">
        <w:rPr>
          <w:rFonts w:ascii="Book Antiqua" w:hAnsi="Book Antiqua" w:cs="Calibri"/>
          <w:sz w:val="20"/>
          <w:szCs w:val="20"/>
        </w:rPr>
        <w:t>ust. 2 zostanie pomniejszone o wartość ryczałtową elementu, którego dotyczą roboty zaniechane, przyjętą w kosztorysie ofertowym Wykonawcy.</w:t>
      </w:r>
      <w:r w:rsidR="0089715F" w:rsidRPr="00880052">
        <w:rPr>
          <w:rFonts w:ascii="Book Antiqua" w:hAnsi="Book Antiqua" w:cs="Calibri"/>
          <w:b/>
          <w:sz w:val="20"/>
          <w:szCs w:val="20"/>
        </w:rPr>
        <w:t xml:space="preserve"> </w:t>
      </w:r>
    </w:p>
    <w:p w14:paraId="7BEBEA44" w14:textId="03C15172" w:rsidR="00BE1412" w:rsidRPr="00880052" w:rsidRDefault="001557E4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 przypadku konieczności wykonania zamówienia dodatkowego, nieob</w:t>
      </w:r>
      <w:r w:rsidR="00DD02DA" w:rsidRPr="00880052">
        <w:rPr>
          <w:rFonts w:ascii="Book Antiqua" w:hAnsi="Book Antiqua" w:cs="Calibri"/>
          <w:sz w:val="20"/>
          <w:szCs w:val="20"/>
        </w:rPr>
        <w:t>jętego zamówieniem podstawowym</w:t>
      </w:r>
      <w:r w:rsidRPr="00880052">
        <w:rPr>
          <w:rFonts w:ascii="Book Antiqua" w:hAnsi="Book Antiqua" w:cs="Calibri"/>
          <w:sz w:val="20"/>
          <w:szCs w:val="20"/>
        </w:rPr>
        <w:t>, Wykonawca zobowiązuje się wykonać te roboty w ramach zmiany postanowień zawartej umowy.</w:t>
      </w:r>
    </w:p>
    <w:p w14:paraId="24873BE6" w14:textId="385D997C" w:rsidR="00BE1412" w:rsidRPr="00880052" w:rsidRDefault="0089715F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W </w:t>
      </w:r>
      <w:r w:rsidR="001557E4" w:rsidRPr="00880052">
        <w:rPr>
          <w:rFonts w:ascii="Book Antiqua" w:hAnsi="Book Antiqua" w:cs="Calibri"/>
          <w:sz w:val="20"/>
          <w:szCs w:val="20"/>
        </w:rPr>
        <w:t>przypadku, o którym mowa w ust</w:t>
      </w:r>
      <w:r w:rsidR="00226851">
        <w:rPr>
          <w:rFonts w:ascii="Book Antiqua" w:hAnsi="Book Antiqua" w:cs="Calibri"/>
          <w:sz w:val="20"/>
          <w:szCs w:val="20"/>
        </w:rPr>
        <w:t>. 12 i 14</w:t>
      </w:r>
      <w:r w:rsidR="001557E4" w:rsidRPr="00880052">
        <w:rPr>
          <w:rFonts w:ascii="Book Antiqua" w:hAnsi="Book Antiqua" w:cs="Calibri"/>
          <w:sz w:val="20"/>
          <w:szCs w:val="20"/>
        </w:rPr>
        <w:t xml:space="preserve"> podstawą do sporządzenia kosztorysu jest zastosowanie wskaźników cenotwórczych (R, Ko, </w:t>
      </w:r>
      <w:proofErr w:type="spellStart"/>
      <w:r w:rsidR="001557E4" w:rsidRPr="00880052">
        <w:rPr>
          <w:rFonts w:ascii="Book Antiqua" w:hAnsi="Book Antiqua" w:cs="Calibri"/>
          <w:sz w:val="20"/>
          <w:szCs w:val="20"/>
        </w:rPr>
        <w:t>Kz</w:t>
      </w:r>
      <w:proofErr w:type="spellEnd"/>
      <w:r w:rsidR="001557E4" w:rsidRPr="00880052">
        <w:rPr>
          <w:rFonts w:ascii="Book Antiqua" w:hAnsi="Book Antiqua" w:cs="Calibri"/>
          <w:sz w:val="20"/>
          <w:szCs w:val="20"/>
        </w:rPr>
        <w:t xml:space="preserve">, zysk), przyjętych w ofercie Wykonawcy dla zamówienia podstawowego. Ceny materiałów i sprzętu ustalone zostaną na poziomie nieprzekraczającym średnich cen wyd. SEKOCENBUD, z okresu realizacji robót. W przypadku braku w w/w biuletynie cen materiałów i pracy sprzętu, koniecznych do wbudowania i zastosowania przy realizacji omawianych robót – przyjęte przez wykonawcę ceny wymagają akceptacji Zamawiającego. </w:t>
      </w:r>
    </w:p>
    <w:p w14:paraId="7311B082" w14:textId="77777777" w:rsidR="00BE1412" w:rsidRPr="00880052" w:rsidRDefault="001557E4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Ryczałt za przedmiot umowy nie ulega zmianie w przypadku przedłu</w:t>
      </w:r>
      <w:r w:rsidR="0089715F" w:rsidRPr="00880052">
        <w:rPr>
          <w:rFonts w:ascii="Book Antiqua" w:hAnsi="Book Antiqua" w:cs="Calibri"/>
          <w:sz w:val="20"/>
          <w:szCs w:val="20"/>
        </w:rPr>
        <w:t>żenia terminu realizacji umowy.</w:t>
      </w:r>
    </w:p>
    <w:p w14:paraId="07E73A55" w14:textId="319B6B8E" w:rsidR="00BE1412" w:rsidRPr="00880052" w:rsidRDefault="00827E29" w:rsidP="00880052">
      <w:pPr>
        <w:widowControl w:val="0"/>
        <w:numPr>
          <w:ilvl w:val="0"/>
          <w:numId w:val="6"/>
        </w:numPr>
        <w:spacing w:line="276" w:lineRule="auto"/>
        <w:ind w:left="284" w:hanging="284"/>
        <w:jc w:val="both"/>
        <w:rPr>
          <w:rFonts w:ascii="Book Antiqua" w:hAnsi="Book Antiqua" w:cs="Calibri"/>
          <w:b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Strony postanawiają, że nie jest dopuszczalny bez zgody Zamawiającego przelew wierzytelności </w:t>
      </w:r>
      <w:r w:rsidRPr="00880052">
        <w:rPr>
          <w:rFonts w:ascii="Book Antiqua" w:hAnsi="Book Antiqua" w:cs="Calibri"/>
          <w:sz w:val="20"/>
          <w:szCs w:val="20"/>
        </w:rPr>
        <w:br/>
        <w:t>z tytułu wynagrodzenia za zrealizowany przedmiot umowy na osobę trzecią.</w:t>
      </w:r>
      <w:r w:rsidR="001557E4" w:rsidRPr="00880052">
        <w:rPr>
          <w:rFonts w:ascii="Book Antiqua" w:hAnsi="Book Antiqua" w:cs="Calibri"/>
          <w:sz w:val="20"/>
          <w:szCs w:val="20"/>
        </w:rPr>
        <w:t xml:space="preserve">  </w:t>
      </w:r>
    </w:p>
    <w:p w14:paraId="5A8BEFB2" w14:textId="67060336" w:rsidR="001557E4" w:rsidRPr="00880052" w:rsidRDefault="00BE1412" w:rsidP="00880052">
      <w:pPr>
        <w:pStyle w:val="Tekstpodstawowy21"/>
        <w:numPr>
          <w:ilvl w:val="0"/>
          <w:numId w:val="6"/>
        </w:numPr>
        <w:tabs>
          <w:tab w:val="left" w:pos="360"/>
        </w:tabs>
        <w:suppressAutoHyphens w:val="0"/>
        <w:spacing w:line="276" w:lineRule="auto"/>
        <w:rPr>
          <w:rFonts w:ascii="Book Antiqua" w:eastAsia="Times New Roman" w:hAnsi="Book Antiqua" w:cs="Calibri"/>
          <w:sz w:val="20"/>
          <w:szCs w:val="20"/>
        </w:rPr>
      </w:pPr>
      <w:r w:rsidRPr="00880052">
        <w:rPr>
          <w:rFonts w:ascii="Book Antiqua" w:hAnsi="Book Antiqua" w:cs="Calibri"/>
          <w:noProof/>
          <w:color w:val="000000"/>
          <w:sz w:val="20"/>
          <w:szCs w:val="20"/>
        </w:rPr>
        <w:t>Opłaty za zajęcie pasa drogowego i utrudnienia w ruchu oraz kary za przekroczenie terminu zajęcia pasa drogowego lub zajęcie pasa bez zgody zarządcy, związane z realizacją przedmiotu Umowy, obciążają Wykonawcę.</w:t>
      </w:r>
    </w:p>
    <w:p w14:paraId="478B617C" w14:textId="77777777" w:rsidR="00455B94" w:rsidRPr="00290414" w:rsidRDefault="00455B94" w:rsidP="00880052">
      <w:pPr>
        <w:pStyle w:val="Tekstpodstawowywcity21"/>
        <w:tabs>
          <w:tab w:val="left" w:pos="0"/>
        </w:tabs>
        <w:suppressAutoHyphens w:val="0"/>
        <w:spacing w:after="0" w:line="276" w:lineRule="auto"/>
        <w:ind w:left="0"/>
        <w:jc w:val="center"/>
        <w:rPr>
          <w:rFonts w:ascii="Book Antiqua" w:hAnsi="Book Antiqua" w:cs="Calibri"/>
          <w:sz w:val="16"/>
          <w:szCs w:val="16"/>
        </w:rPr>
      </w:pPr>
    </w:p>
    <w:p w14:paraId="41C0AF5D" w14:textId="379D0C98" w:rsidR="007B11A9" w:rsidRPr="00880052" w:rsidRDefault="00FC5855" w:rsidP="00880052">
      <w:pPr>
        <w:pStyle w:val="Tekstpodstawowywcity21"/>
        <w:tabs>
          <w:tab w:val="left" w:pos="0"/>
        </w:tabs>
        <w:suppressAutoHyphens w:val="0"/>
        <w:spacing w:after="0" w:line="276" w:lineRule="auto"/>
        <w:ind w:left="0"/>
        <w:jc w:val="center"/>
        <w:rPr>
          <w:rFonts w:ascii="Book Antiqua" w:hAnsi="Book Antiqua" w:cs="Calibri"/>
          <w:b/>
          <w:bCs/>
          <w:sz w:val="20"/>
          <w:szCs w:val="20"/>
        </w:rPr>
      </w:pPr>
      <w:r w:rsidRPr="00880052">
        <w:rPr>
          <w:rFonts w:ascii="Book Antiqua" w:hAnsi="Book Antiqua" w:cs="Calibri"/>
          <w:b/>
          <w:bCs/>
          <w:sz w:val="20"/>
          <w:szCs w:val="20"/>
        </w:rPr>
        <w:t xml:space="preserve">§ </w:t>
      </w:r>
      <w:r w:rsidR="0095086A" w:rsidRPr="00880052">
        <w:rPr>
          <w:rFonts w:ascii="Book Antiqua" w:hAnsi="Book Antiqua" w:cs="Calibri"/>
          <w:b/>
          <w:bCs/>
          <w:sz w:val="20"/>
          <w:szCs w:val="20"/>
        </w:rPr>
        <w:t>5</w:t>
      </w:r>
      <w:r w:rsidR="00290414">
        <w:rPr>
          <w:rFonts w:ascii="Book Antiqua" w:hAnsi="Book Antiqua" w:cs="Calibri"/>
          <w:b/>
          <w:bCs/>
          <w:sz w:val="20"/>
          <w:szCs w:val="20"/>
        </w:rPr>
        <w:t xml:space="preserve">. </w:t>
      </w:r>
      <w:r w:rsidR="007B11A9" w:rsidRPr="00880052">
        <w:rPr>
          <w:rFonts w:ascii="Book Antiqua" w:hAnsi="Book Antiqua" w:cs="Calibri"/>
          <w:b/>
          <w:bCs/>
          <w:sz w:val="20"/>
          <w:szCs w:val="20"/>
        </w:rPr>
        <w:t>PROCEDURA ODBIOROWA</w:t>
      </w:r>
    </w:p>
    <w:p w14:paraId="0F133724" w14:textId="3413A6A0" w:rsidR="001557E4" w:rsidRPr="00880052" w:rsidRDefault="001557E4">
      <w:pPr>
        <w:widowControl w:val="0"/>
        <w:numPr>
          <w:ilvl w:val="0"/>
          <w:numId w:val="7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Wykonawca powiadomi Zamawiającego pisemnie o gotowości do odbioru robót zanikowych </w:t>
      </w:r>
      <w:r w:rsidR="00290414">
        <w:rPr>
          <w:rFonts w:ascii="Book Antiqua" w:hAnsi="Book Antiqua" w:cs="Calibri"/>
          <w:sz w:val="20"/>
          <w:szCs w:val="20"/>
        </w:rPr>
        <w:br/>
      </w:r>
      <w:r w:rsidRPr="00880052">
        <w:rPr>
          <w:rFonts w:ascii="Book Antiqua" w:hAnsi="Book Antiqua" w:cs="Calibri"/>
          <w:sz w:val="20"/>
          <w:szCs w:val="20"/>
        </w:rPr>
        <w:t>i ulegających zakryciu oraz wykonanych elementów rozliczeniowych, składających się na przedmioty odbioru, a w przypadku odbioru końcowego – złoży jednocześnie wszystkie dokumenty niezbędne do odbioru końcowego przedmiotu umowy.</w:t>
      </w:r>
    </w:p>
    <w:p w14:paraId="6F372070" w14:textId="77777777" w:rsidR="001557E4" w:rsidRPr="00880052" w:rsidRDefault="001557E4">
      <w:pPr>
        <w:widowControl w:val="0"/>
        <w:numPr>
          <w:ilvl w:val="0"/>
          <w:numId w:val="7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Zamawiający w terminie 3 dni roboczych od daty zawiadomienia przystąpi do odbioru robót zanikowych, ulegających zakryciu i wykonanych elementów rozliczeniowych, składających się na przedmiot odbioru oraz w terminie 14 dni roboczych od daty zawiadomienia o zakończeniu robót – do odbioru końcowego przedmiotu umowy.</w:t>
      </w:r>
    </w:p>
    <w:p w14:paraId="30E46A04" w14:textId="77777777" w:rsidR="001557E4" w:rsidRPr="00880052" w:rsidRDefault="001557E4">
      <w:pPr>
        <w:widowControl w:val="0"/>
        <w:numPr>
          <w:ilvl w:val="0"/>
          <w:numId w:val="7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lastRenderedPageBreak/>
        <w:t xml:space="preserve">Zamawiający powiadomi pisemnie Wykonawcę o terminie przystąpienia do odbioru, a w przypadku stwierdzenia braku gotowości do odbioru Zamawiający powiadomi pisemnie o tym fakcie Wykonawcę, wskazując jednocześnie podstawę uniemożliwiającą rozpoczęcie odbioru wykonanych robót </w:t>
      </w:r>
      <w:r w:rsidRPr="00880052">
        <w:rPr>
          <w:rFonts w:ascii="Book Antiqua" w:hAnsi="Book Antiqua" w:cs="Calibri"/>
          <w:sz w:val="20"/>
          <w:szCs w:val="20"/>
        </w:rPr>
        <w:br/>
        <w:t>i zaproponuje nowy termin.</w:t>
      </w:r>
    </w:p>
    <w:p w14:paraId="45C3E2B6" w14:textId="77777777" w:rsidR="001557E4" w:rsidRPr="00880052" w:rsidRDefault="001557E4">
      <w:pPr>
        <w:widowControl w:val="0"/>
        <w:numPr>
          <w:ilvl w:val="0"/>
          <w:numId w:val="7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Jeżeli w toku czynności odbioru zostaną stwierdzone wady to Zamawiającemu przysługują następujące uprawnienia:</w:t>
      </w:r>
    </w:p>
    <w:p w14:paraId="06DD2FFF" w14:textId="77777777" w:rsidR="001557E4" w:rsidRPr="00880052" w:rsidRDefault="001557E4">
      <w:pPr>
        <w:widowControl w:val="0"/>
        <w:numPr>
          <w:ilvl w:val="0"/>
          <w:numId w:val="8"/>
        </w:numPr>
        <w:spacing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jeżeli wady nadają się do usunięcia może odmówić odbioru do czasu usunięcia wad,</w:t>
      </w:r>
    </w:p>
    <w:p w14:paraId="6E86EEE0" w14:textId="77777777" w:rsidR="001557E4" w:rsidRPr="00880052" w:rsidRDefault="001557E4">
      <w:pPr>
        <w:widowControl w:val="0"/>
        <w:numPr>
          <w:ilvl w:val="0"/>
          <w:numId w:val="8"/>
        </w:numPr>
        <w:spacing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jeżeli wady nie nadają się do usunięcia to:</w:t>
      </w:r>
    </w:p>
    <w:p w14:paraId="4986EBC7" w14:textId="77777777" w:rsidR="001557E4" w:rsidRPr="00880052" w:rsidRDefault="001557E4">
      <w:pPr>
        <w:pStyle w:val="Tekstpodstawowywcity21"/>
        <w:numPr>
          <w:ilvl w:val="0"/>
          <w:numId w:val="9"/>
        </w:numPr>
        <w:suppressAutoHyphens w:val="0"/>
        <w:spacing w:after="0" w:line="276" w:lineRule="auto"/>
        <w:ind w:left="851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jeżeli nie uniemożliwiają one użytkowania przedmiotu odbioru zgodnie z przeznaczeniem Zamawiający może obniżyć odpowiednio wynagrodzenie,</w:t>
      </w:r>
    </w:p>
    <w:p w14:paraId="58101A6B" w14:textId="77777777" w:rsidR="001557E4" w:rsidRPr="00880052" w:rsidRDefault="001557E4">
      <w:pPr>
        <w:pStyle w:val="Tekstpodstawowywcity21"/>
        <w:numPr>
          <w:ilvl w:val="0"/>
          <w:numId w:val="9"/>
        </w:numPr>
        <w:suppressAutoHyphens w:val="0"/>
        <w:spacing w:after="0" w:line="276" w:lineRule="auto"/>
        <w:ind w:left="851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jeżeli uniemożliwiają użytkowanie zgodnie z przeznaczeniem, Zamawiający może odstąpić od umowy lub żądać wykonania przedmiotu odbioru po raz drugi.</w:t>
      </w:r>
    </w:p>
    <w:p w14:paraId="7CD24EA3" w14:textId="77777777" w:rsidR="001557E4" w:rsidRPr="00880052" w:rsidRDefault="001557E4">
      <w:pPr>
        <w:widowControl w:val="0"/>
        <w:numPr>
          <w:ilvl w:val="0"/>
          <w:numId w:val="7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noProof/>
          <w:color w:val="000000"/>
          <w:sz w:val="20"/>
          <w:szCs w:val="20"/>
        </w:rPr>
        <w:t>W przypadku gdy Wykonawca odmówi usunięcia wad lub nie usunie ich w terminie wyznaczonym przez Zamawiającego lub z okoliczności wynika, iż nie zdoła ich usunąć w tym terminie, Zamawiający ma prawo zlecić usunięcie tych wad osobie trzeciej na koszt i ryzyko Wykonawcy oraz potrącić koszty zastępczego usunięcia wad z wynagrodzenia Wykonawcy lub zabezpieczenia należytego wykonania umowy, na co Wykonawca wyraża zgodę.</w:t>
      </w:r>
    </w:p>
    <w:p w14:paraId="7B58F5FE" w14:textId="77777777" w:rsidR="0095086A" w:rsidRPr="00880052" w:rsidRDefault="001557E4">
      <w:pPr>
        <w:widowControl w:val="0"/>
        <w:numPr>
          <w:ilvl w:val="0"/>
          <w:numId w:val="7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Strony ustalają, że z czynności odbioru będzie spisany</w:t>
      </w:r>
      <w:r w:rsidR="007B2626" w:rsidRPr="00880052">
        <w:rPr>
          <w:rFonts w:ascii="Book Antiqua" w:hAnsi="Book Antiqua" w:cs="Calibri"/>
          <w:sz w:val="20"/>
          <w:szCs w:val="20"/>
        </w:rPr>
        <w:t xml:space="preserve"> protokół zawierający wszelkie </w:t>
      </w:r>
      <w:r w:rsidRPr="00880052">
        <w:rPr>
          <w:rFonts w:ascii="Book Antiqua" w:hAnsi="Book Antiqua" w:cs="Calibri"/>
          <w:sz w:val="20"/>
          <w:szCs w:val="20"/>
        </w:rPr>
        <w:t>ustalenia dokonane w toku odbioru, jak też terminy wyznaczone na usunięcie stwierdzonych wad.</w:t>
      </w:r>
    </w:p>
    <w:p w14:paraId="5F586300" w14:textId="77777777" w:rsidR="0095086A" w:rsidRPr="002F4B74" w:rsidRDefault="0095086A" w:rsidP="00880052">
      <w:pPr>
        <w:widowControl w:val="0"/>
        <w:spacing w:line="276" w:lineRule="auto"/>
        <w:ind w:left="283"/>
        <w:jc w:val="center"/>
        <w:rPr>
          <w:rFonts w:ascii="Book Antiqua" w:hAnsi="Book Antiqua" w:cs="Calibri"/>
          <w:b/>
          <w:bCs w:val="0"/>
          <w:sz w:val="16"/>
          <w:szCs w:val="16"/>
        </w:rPr>
      </w:pPr>
    </w:p>
    <w:p w14:paraId="41A13143" w14:textId="0EC79875" w:rsidR="007B11A9" w:rsidRPr="00880052" w:rsidRDefault="001557E4" w:rsidP="002F4B74">
      <w:pPr>
        <w:widowControl w:val="0"/>
        <w:spacing w:line="276" w:lineRule="auto"/>
        <w:ind w:left="283"/>
        <w:jc w:val="center"/>
        <w:rPr>
          <w:rFonts w:ascii="Book Antiqua" w:hAnsi="Book Antiqua" w:cs="Calibri"/>
          <w:i/>
          <w:sz w:val="20"/>
          <w:szCs w:val="20"/>
        </w:rPr>
      </w:pPr>
      <w:r w:rsidRPr="00880052">
        <w:rPr>
          <w:rFonts w:ascii="Book Antiqua" w:hAnsi="Book Antiqua" w:cs="Calibri"/>
          <w:b/>
          <w:bCs w:val="0"/>
          <w:sz w:val="20"/>
          <w:szCs w:val="20"/>
        </w:rPr>
        <w:t xml:space="preserve">§ </w:t>
      </w:r>
      <w:r w:rsidR="0095086A" w:rsidRPr="00880052">
        <w:rPr>
          <w:rFonts w:ascii="Book Antiqua" w:hAnsi="Book Antiqua" w:cs="Calibri"/>
          <w:b/>
          <w:bCs w:val="0"/>
          <w:sz w:val="20"/>
          <w:szCs w:val="20"/>
        </w:rPr>
        <w:t>6</w:t>
      </w:r>
      <w:r w:rsidR="002F4B74">
        <w:rPr>
          <w:rFonts w:ascii="Book Antiqua" w:hAnsi="Book Antiqua" w:cs="Calibri"/>
          <w:b/>
          <w:bCs w:val="0"/>
          <w:sz w:val="20"/>
          <w:szCs w:val="20"/>
        </w:rPr>
        <w:t xml:space="preserve">. </w:t>
      </w:r>
      <w:r w:rsidR="007B11A9" w:rsidRPr="002F4B74">
        <w:rPr>
          <w:rFonts w:ascii="Book Antiqua" w:hAnsi="Book Antiqua" w:cs="Calibri"/>
          <w:b/>
          <w:bCs w:val="0"/>
          <w:sz w:val="20"/>
          <w:szCs w:val="20"/>
        </w:rPr>
        <w:t>KARY UMOWNE</w:t>
      </w:r>
    </w:p>
    <w:p w14:paraId="7F42F648" w14:textId="4E1640B1" w:rsidR="001557E4" w:rsidRPr="00880052" w:rsidRDefault="001557E4">
      <w:pPr>
        <w:widowControl w:val="0"/>
        <w:numPr>
          <w:ilvl w:val="0"/>
          <w:numId w:val="10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Wykonawca zobowiązany jest zapłacić Zamawiającemu karę umowną</w:t>
      </w:r>
      <w:r w:rsidR="002F4B74">
        <w:rPr>
          <w:rFonts w:ascii="Book Antiqua" w:hAnsi="Book Antiqua" w:cs="Calibri"/>
          <w:sz w:val="20"/>
          <w:szCs w:val="20"/>
        </w:rPr>
        <w:t>:</w:t>
      </w:r>
    </w:p>
    <w:p w14:paraId="46EF2E47" w14:textId="77777777" w:rsidR="001557E4" w:rsidRPr="00880052" w:rsidRDefault="001557E4">
      <w:pPr>
        <w:widowControl w:val="0"/>
        <w:numPr>
          <w:ilvl w:val="0"/>
          <w:numId w:val="11"/>
        </w:numPr>
        <w:spacing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za </w:t>
      </w:r>
      <w:r w:rsidR="00EF2C97" w:rsidRPr="00880052">
        <w:rPr>
          <w:rFonts w:ascii="Book Antiqua" w:hAnsi="Book Antiqua" w:cs="Calibri"/>
          <w:sz w:val="20"/>
          <w:szCs w:val="20"/>
        </w:rPr>
        <w:t>zwłokę</w:t>
      </w:r>
      <w:r w:rsidRPr="00880052">
        <w:rPr>
          <w:rFonts w:ascii="Book Antiqua" w:hAnsi="Book Antiqua" w:cs="Calibri"/>
          <w:sz w:val="20"/>
          <w:szCs w:val="20"/>
        </w:rPr>
        <w:t xml:space="preserve"> w </w:t>
      </w:r>
      <w:r w:rsidR="006B0F17" w:rsidRPr="00880052">
        <w:rPr>
          <w:rFonts w:ascii="Book Antiqua" w:hAnsi="Book Antiqua" w:cs="Calibri"/>
          <w:sz w:val="20"/>
          <w:szCs w:val="20"/>
        </w:rPr>
        <w:t>wykonaniu</w:t>
      </w:r>
      <w:r w:rsidRPr="00880052">
        <w:rPr>
          <w:rFonts w:ascii="Book Antiqua" w:hAnsi="Book Antiqua" w:cs="Calibri"/>
          <w:sz w:val="20"/>
          <w:szCs w:val="20"/>
        </w:rPr>
        <w:t xml:space="preserve"> przedmiotu odbioru w wysokości 0,</w:t>
      </w:r>
      <w:r w:rsidR="005930F9" w:rsidRPr="00880052">
        <w:rPr>
          <w:rFonts w:ascii="Book Antiqua" w:hAnsi="Book Antiqua" w:cs="Calibri"/>
          <w:sz w:val="20"/>
          <w:szCs w:val="20"/>
        </w:rPr>
        <w:t>1</w:t>
      </w:r>
      <w:r w:rsidRPr="00880052">
        <w:rPr>
          <w:rFonts w:ascii="Book Antiqua" w:hAnsi="Book Antiqua" w:cs="Calibri"/>
          <w:sz w:val="20"/>
          <w:szCs w:val="20"/>
        </w:rPr>
        <w:t xml:space="preserve">% wynagrodzenia brutto, o którym mowa w § 4 ust. 2 niniejszej umowy, za każdy dzień </w:t>
      </w:r>
      <w:r w:rsidR="00EF2C97" w:rsidRPr="00880052">
        <w:rPr>
          <w:rFonts w:ascii="Book Antiqua" w:hAnsi="Book Antiqua" w:cs="Calibri"/>
          <w:sz w:val="20"/>
          <w:szCs w:val="20"/>
        </w:rPr>
        <w:t>zwłoki</w:t>
      </w:r>
      <w:r w:rsidRPr="00880052">
        <w:rPr>
          <w:rFonts w:ascii="Book Antiqua" w:hAnsi="Book Antiqua" w:cs="Calibri"/>
          <w:sz w:val="20"/>
          <w:szCs w:val="20"/>
        </w:rPr>
        <w:t>,</w:t>
      </w:r>
    </w:p>
    <w:p w14:paraId="60CF3906" w14:textId="77777777" w:rsidR="001557E4" w:rsidRPr="00880052" w:rsidRDefault="001557E4">
      <w:pPr>
        <w:widowControl w:val="0"/>
        <w:numPr>
          <w:ilvl w:val="0"/>
          <w:numId w:val="11"/>
        </w:numPr>
        <w:spacing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za </w:t>
      </w:r>
      <w:r w:rsidR="00EF2C97" w:rsidRPr="00880052">
        <w:rPr>
          <w:rFonts w:ascii="Book Antiqua" w:hAnsi="Book Antiqua" w:cs="Calibri"/>
          <w:sz w:val="20"/>
          <w:szCs w:val="20"/>
        </w:rPr>
        <w:t>zwłokę</w:t>
      </w:r>
      <w:r w:rsidRPr="00880052">
        <w:rPr>
          <w:rFonts w:ascii="Book Antiqua" w:hAnsi="Book Antiqua" w:cs="Calibri"/>
          <w:sz w:val="20"/>
          <w:szCs w:val="20"/>
        </w:rPr>
        <w:t xml:space="preserve"> w usunięciu usterek i wad stwierdzonych przy odbiorze lub w okresie gwarancji </w:t>
      </w:r>
      <w:r w:rsidRPr="00880052">
        <w:rPr>
          <w:rFonts w:ascii="Book Antiqua" w:hAnsi="Book Antiqua" w:cs="Calibri"/>
          <w:sz w:val="20"/>
          <w:szCs w:val="20"/>
        </w:rPr>
        <w:br/>
        <w:t>i rękojmi – w wysokości 0,</w:t>
      </w:r>
      <w:r w:rsidR="005930F9" w:rsidRPr="00880052">
        <w:rPr>
          <w:rFonts w:ascii="Book Antiqua" w:hAnsi="Book Antiqua" w:cs="Calibri"/>
          <w:sz w:val="20"/>
          <w:szCs w:val="20"/>
        </w:rPr>
        <w:t>1</w:t>
      </w:r>
      <w:r w:rsidRPr="00880052">
        <w:rPr>
          <w:rFonts w:ascii="Book Antiqua" w:hAnsi="Book Antiqua" w:cs="Calibri"/>
          <w:sz w:val="20"/>
          <w:szCs w:val="20"/>
        </w:rPr>
        <w:t xml:space="preserve">% wynagrodzenia brutto, o którym mowa w § 4 ust. 2 niniejszej umowy, za każdy dzień </w:t>
      </w:r>
      <w:r w:rsidR="00EF2C97" w:rsidRPr="00880052">
        <w:rPr>
          <w:rFonts w:ascii="Book Antiqua" w:hAnsi="Book Antiqua" w:cs="Calibri"/>
          <w:sz w:val="20"/>
          <w:szCs w:val="20"/>
        </w:rPr>
        <w:t>zwłoki</w:t>
      </w:r>
      <w:r w:rsidRPr="00880052">
        <w:rPr>
          <w:rFonts w:ascii="Book Antiqua" w:hAnsi="Book Antiqua" w:cs="Calibri"/>
          <w:sz w:val="20"/>
          <w:szCs w:val="20"/>
        </w:rPr>
        <w:t xml:space="preserve"> </w:t>
      </w:r>
      <w:r w:rsidR="006B0F17" w:rsidRPr="00880052">
        <w:rPr>
          <w:rFonts w:ascii="Book Antiqua" w:hAnsi="Book Antiqua" w:cs="Calibri"/>
          <w:sz w:val="20"/>
          <w:szCs w:val="20"/>
        </w:rPr>
        <w:t>licząc od dnia wyznaczonego na usunięcie wad</w:t>
      </w:r>
      <w:r w:rsidRPr="00880052">
        <w:rPr>
          <w:rFonts w:ascii="Book Antiqua" w:hAnsi="Book Antiqua" w:cs="Calibri"/>
          <w:sz w:val="20"/>
          <w:szCs w:val="20"/>
        </w:rPr>
        <w:t>,</w:t>
      </w:r>
    </w:p>
    <w:p w14:paraId="0302BE31" w14:textId="41E813F3" w:rsidR="001557E4" w:rsidRPr="00880052" w:rsidRDefault="001557E4">
      <w:pPr>
        <w:widowControl w:val="0"/>
        <w:numPr>
          <w:ilvl w:val="0"/>
          <w:numId w:val="11"/>
        </w:numPr>
        <w:spacing w:line="276" w:lineRule="auto"/>
        <w:ind w:left="567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 odstąpienie od umowy z przyczyn leżących po stronie Wykonawcy – w wysokości 10% wynagrodzenia brutto, o którym mowa w § 4 ust. 2 niniejszej umowy,</w:t>
      </w:r>
    </w:p>
    <w:p w14:paraId="0F5D8EC2" w14:textId="77777777" w:rsidR="001557E4" w:rsidRPr="00880052" w:rsidRDefault="001557E4">
      <w:pPr>
        <w:widowControl w:val="0"/>
        <w:numPr>
          <w:ilvl w:val="0"/>
          <w:numId w:val="10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Wykonawca ma prawo naliczać odsetki </w:t>
      </w:r>
      <w:r w:rsidR="00B657C5" w:rsidRPr="00880052">
        <w:rPr>
          <w:rFonts w:ascii="Book Antiqua" w:hAnsi="Book Antiqua" w:cs="Calibri"/>
          <w:sz w:val="20"/>
          <w:szCs w:val="20"/>
        </w:rPr>
        <w:t xml:space="preserve">ustawowe </w:t>
      </w:r>
      <w:r w:rsidRPr="00880052">
        <w:rPr>
          <w:rFonts w:ascii="Book Antiqua" w:hAnsi="Book Antiqua" w:cs="Calibri"/>
          <w:sz w:val="20"/>
          <w:szCs w:val="20"/>
        </w:rPr>
        <w:t>za nieterminową zapłatę faktury.</w:t>
      </w:r>
    </w:p>
    <w:p w14:paraId="133A5403" w14:textId="77777777" w:rsidR="001557E4" w:rsidRPr="00880052" w:rsidRDefault="001557E4">
      <w:pPr>
        <w:widowControl w:val="0"/>
        <w:numPr>
          <w:ilvl w:val="0"/>
          <w:numId w:val="10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Jeżeli wskutek niewykonania lub nienależytego wykonania umowy powstanie szkoda Wykonawca zobowiązany jest do jej pokrycia w pełnej wysokości.</w:t>
      </w:r>
    </w:p>
    <w:p w14:paraId="3FB5BF05" w14:textId="77777777" w:rsidR="001557E4" w:rsidRPr="00880052" w:rsidRDefault="001557E4">
      <w:pPr>
        <w:pStyle w:val="NormalnyWeb"/>
        <w:widowControl w:val="0"/>
        <w:numPr>
          <w:ilvl w:val="0"/>
          <w:numId w:val="10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880052">
        <w:rPr>
          <w:rFonts w:ascii="Book Antiqua" w:hAnsi="Book Antiqua" w:cs="Calibri"/>
          <w:bCs/>
          <w:iCs/>
          <w:sz w:val="20"/>
          <w:szCs w:val="20"/>
        </w:rPr>
        <w:t xml:space="preserve">Wykonawca wyraża zgodę na potrącenie kar umownych naliczonych przez </w:t>
      </w:r>
      <w:r w:rsidRPr="00880052">
        <w:rPr>
          <w:rFonts w:ascii="Book Antiqua" w:hAnsi="Book Antiqua" w:cs="Calibri"/>
          <w:sz w:val="20"/>
          <w:szCs w:val="20"/>
        </w:rPr>
        <w:t xml:space="preserve">Zamawiającego </w:t>
      </w:r>
      <w:r w:rsidRPr="00880052">
        <w:rPr>
          <w:rFonts w:ascii="Book Antiqua" w:hAnsi="Book Antiqua" w:cs="Calibri"/>
          <w:sz w:val="20"/>
          <w:szCs w:val="20"/>
        </w:rPr>
        <w:br/>
        <w:t>z wystawionej przez siebie faktury.</w:t>
      </w:r>
    </w:p>
    <w:p w14:paraId="3A6E0B0B" w14:textId="77777777" w:rsidR="001557E4" w:rsidRPr="00880052" w:rsidRDefault="001557E4">
      <w:pPr>
        <w:widowControl w:val="0"/>
        <w:numPr>
          <w:ilvl w:val="0"/>
          <w:numId w:val="10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Zamawiający zobowiązany jest zapłacić Wykonawcy karę umowną za odstąpienie od umowy </w:t>
      </w:r>
      <w:r w:rsidR="00825ADB" w:rsidRPr="00880052">
        <w:rPr>
          <w:rFonts w:ascii="Book Antiqua" w:hAnsi="Book Antiqua" w:cs="Calibri"/>
          <w:sz w:val="20"/>
          <w:szCs w:val="20"/>
        </w:rPr>
        <w:br/>
      </w:r>
      <w:r w:rsidRPr="00880052">
        <w:rPr>
          <w:rFonts w:ascii="Book Antiqua" w:hAnsi="Book Antiqua" w:cs="Calibri"/>
          <w:sz w:val="20"/>
          <w:szCs w:val="20"/>
        </w:rPr>
        <w:t>z przyczyn leżących po stronie Zamawiającego – w wysokości 10% wynagrodzenia brutto, o którym mowa w § 4 ust. 2 niniejszej umowy.</w:t>
      </w:r>
    </w:p>
    <w:p w14:paraId="2AAA71E0" w14:textId="77777777" w:rsidR="00E77C00" w:rsidRPr="00880052" w:rsidRDefault="00E77C00">
      <w:pPr>
        <w:pStyle w:val="Tekstpodstawowywcity2"/>
        <w:numPr>
          <w:ilvl w:val="0"/>
          <w:numId w:val="10"/>
        </w:numPr>
        <w:tabs>
          <w:tab w:val="num" w:pos="426"/>
        </w:tabs>
        <w:spacing w:after="0"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Ustala się górny limit kar umownych na poziomie 20% wynagrodzenia brutto określonego w § 4 ust. 2 niniejszej umowy.</w:t>
      </w:r>
    </w:p>
    <w:p w14:paraId="7F6A91CF" w14:textId="3D4E1B7A" w:rsidR="00DD02DA" w:rsidRPr="00880052" w:rsidRDefault="00E77C00">
      <w:pPr>
        <w:pStyle w:val="Tekstpodstawowywcity2"/>
        <w:numPr>
          <w:ilvl w:val="0"/>
          <w:numId w:val="10"/>
        </w:numPr>
        <w:tabs>
          <w:tab w:val="num" w:pos="426"/>
        </w:tabs>
        <w:spacing w:after="0"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Strony zastrzegają sobie prawo dochodzenia odszkodowania uzupełniającego na zasadach ogólnych przepisów Kodeksu </w:t>
      </w:r>
      <w:r w:rsidR="00C962A2" w:rsidRPr="00880052">
        <w:rPr>
          <w:rFonts w:ascii="Book Antiqua" w:hAnsi="Book Antiqua" w:cs="Calibri"/>
          <w:sz w:val="20"/>
          <w:szCs w:val="20"/>
        </w:rPr>
        <w:t>c</w:t>
      </w:r>
      <w:r w:rsidRPr="00880052">
        <w:rPr>
          <w:rFonts w:ascii="Book Antiqua" w:hAnsi="Book Antiqua" w:cs="Calibri"/>
          <w:sz w:val="20"/>
          <w:szCs w:val="20"/>
        </w:rPr>
        <w:t>ywilnego w sytuacji, gdy szkoda przewyższy wysokość kar umownych.</w:t>
      </w:r>
    </w:p>
    <w:p w14:paraId="5BD51E11" w14:textId="77777777" w:rsidR="0002328C" w:rsidRPr="002F4B74" w:rsidRDefault="0002328C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b w:val="0"/>
          <w:bCs w:val="0"/>
          <w:i w:val="0"/>
          <w:sz w:val="16"/>
          <w:szCs w:val="16"/>
        </w:rPr>
      </w:pPr>
    </w:p>
    <w:p w14:paraId="79D0A9BB" w14:textId="60D22A48" w:rsidR="007B11A9" w:rsidRPr="00880052" w:rsidRDefault="001557E4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20"/>
          <w:szCs w:val="20"/>
        </w:rPr>
      </w:pPr>
      <w:r w:rsidRPr="00880052">
        <w:rPr>
          <w:rFonts w:ascii="Book Antiqua" w:hAnsi="Book Antiqua" w:cs="Calibri"/>
          <w:i w:val="0"/>
          <w:sz w:val="20"/>
          <w:szCs w:val="20"/>
        </w:rPr>
        <w:t xml:space="preserve">§ </w:t>
      </w:r>
      <w:r w:rsidR="0095086A" w:rsidRPr="00880052">
        <w:rPr>
          <w:rFonts w:ascii="Book Antiqua" w:hAnsi="Book Antiqua" w:cs="Calibri"/>
          <w:i w:val="0"/>
          <w:sz w:val="20"/>
          <w:szCs w:val="20"/>
        </w:rPr>
        <w:t>7</w:t>
      </w:r>
      <w:r w:rsidR="002F4B74">
        <w:rPr>
          <w:rFonts w:ascii="Book Antiqua" w:hAnsi="Book Antiqua" w:cs="Calibri"/>
          <w:i w:val="0"/>
          <w:sz w:val="20"/>
          <w:szCs w:val="20"/>
        </w:rPr>
        <w:t xml:space="preserve">. </w:t>
      </w:r>
      <w:r w:rsidR="007B11A9" w:rsidRPr="00880052">
        <w:rPr>
          <w:rFonts w:ascii="Book Antiqua" w:hAnsi="Book Antiqua" w:cs="Calibri"/>
          <w:i w:val="0"/>
          <w:sz w:val="20"/>
          <w:szCs w:val="20"/>
        </w:rPr>
        <w:t>ODSTĄPIENIE OD UMOWY</w:t>
      </w:r>
    </w:p>
    <w:p w14:paraId="30B4322E" w14:textId="22644AA1" w:rsidR="001557E4" w:rsidRPr="00880052" w:rsidRDefault="001557E4">
      <w:pPr>
        <w:widowControl w:val="0"/>
        <w:numPr>
          <w:ilvl w:val="0"/>
          <w:numId w:val="16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Zamawiającemu przysługuje prawo odstąpienia od umowy z Wykonawcą bez obowiązku zapłaty kar umownych w razie zaistnienia istotnej zmiany okoliczności</w:t>
      </w:r>
      <w:r w:rsidR="0002328C" w:rsidRPr="00880052">
        <w:rPr>
          <w:rFonts w:ascii="Book Antiqua" w:hAnsi="Book Antiqua" w:cs="Calibri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sz w:val="20"/>
          <w:szCs w:val="20"/>
        </w:rPr>
        <w:t xml:space="preserve">powodującej, że wykonanie umowy nie leży w interesie publicznym, czego nie można było przewidzieć w chwili zawarcia umowy lub dalsze wykonywanie umowy może zagrozić istotnemu interesowi bezpieczeństwa państwa lub bezpieczeństwu publicznemu – w takim wypadku Wykonawca może żądać jedynie wynagrodzenia należnego mu </w:t>
      </w:r>
      <w:r w:rsidR="002F4B74">
        <w:rPr>
          <w:rFonts w:ascii="Book Antiqua" w:hAnsi="Book Antiqua" w:cs="Calibri"/>
          <w:sz w:val="20"/>
          <w:szCs w:val="20"/>
        </w:rPr>
        <w:br/>
      </w:r>
      <w:r w:rsidRPr="00880052">
        <w:rPr>
          <w:rFonts w:ascii="Book Antiqua" w:hAnsi="Book Antiqua" w:cs="Calibri"/>
          <w:sz w:val="20"/>
          <w:szCs w:val="20"/>
        </w:rPr>
        <w:t>z tytułu wykonania części umowy. Odstąpienie od umowy winno nastąpić w terminie 30 dni od powzięcia wi</w:t>
      </w:r>
      <w:r w:rsidR="00141F1B" w:rsidRPr="00880052">
        <w:rPr>
          <w:rFonts w:ascii="Book Antiqua" w:hAnsi="Book Antiqua" w:cs="Calibri"/>
          <w:sz w:val="20"/>
          <w:szCs w:val="20"/>
        </w:rPr>
        <w:t>adomości o tych okolicznościach;</w:t>
      </w:r>
    </w:p>
    <w:p w14:paraId="3088A55B" w14:textId="77777777" w:rsidR="001557E4" w:rsidRPr="00880052" w:rsidRDefault="001557E4">
      <w:pPr>
        <w:widowControl w:val="0"/>
        <w:numPr>
          <w:ilvl w:val="0"/>
          <w:numId w:val="16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Zamawiającemu przysługuje prawo odstąpienia od umowy z przyczyn dotyczących Wykonawcy gdy:</w:t>
      </w:r>
    </w:p>
    <w:p w14:paraId="053C67E8" w14:textId="77777777" w:rsidR="001557E4" w:rsidRPr="00880052" w:rsidRDefault="001557E4" w:rsidP="002F4B74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zostanie wydany nakaz zajęcia majątku Wykonawcy</w:t>
      </w:r>
      <w:r w:rsidR="00B657C5" w:rsidRPr="00880052">
        <w:rPr>
          <w:rFonts w:ascii="Book Antiqua" w:hAnsi="Book Antiqua" w:cs="Calibri"/>
          <w:sz w:val="20"/>
          <w:szCs w:val="20"/>
        </w:rPr>
        <w:t xml:space="preserve"> w postępowaniu egzekucyjnym lub </w:t>
      </w:r>
      <w:r w:rsidR="004603C4" w:rsidRPr="00880052">
        <w:rPr>
          <w:rFonts w:ascii="Book Antiqua" w:hAnsi="Book Antiqua" w:cs="Calibri"/>
          <w:sz w:val="20"/>
          <w:szCs w:val="20"/>
        </w:rPr>
        <w:br/>
      </w:r>
      <w:r w:rsidR="00B657C5" w:rsidRPr="00880052">
        <w:rPr>
          <w:rFonts w:ascii="Book Antiqua" w:hAnsi="Book Antiqua" w:cs="Calibri"/>
          <w:sz w:val="20"/>
          <w:szCs w:val="20"/>
        </w:rPr>
        <w:t>zabezpieczającym</w:t>
      </w:r>
      <w:r w:rsidRPr="00880052">
        <w:rPr>
          <w:rFonts w:ascii="Book Antiqua" w:hAnsi="Book Antiqua" w:cs="Calibri"/>
          <w:sz w:val="20"/>
          <w:szCs w:val="20"/>
        </w:rPr>
        <w:t>,</w:t>
      </w:r>
    </w:p>
    <w:p w14:paraId="796AEC92" w14:textId="77777777" w:rsidR="001557E4" w:rsidRPr="00880052" w:rsidRDefault="001557E4" w:rsidP="002F4B74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Wykonawca nie rozpoczął robót bez uzasadnionych przyczyn oraz nie kontynuuje ich pomimo </w:t>
      </w:r>
      <w:r w:rsidRPr="00880052">
        <w:rPr>
          <w:rFonts w:ascii="Book Antiqua" w:hAnsi="Book Antiqua" w:cs="Calibri"/>
          <w:sz w:val="20"/>
          <w:szCs w:val="20"/>
        </w:rPr>
        <w:lastRenderedPageBreak/>
        <w:t>wezwania Zamawiającego złożonego na piśmie,</w:t>
      </w:r>
    </w:p>
    <w:p w14:paraId="16028D36" w14:textId="77777777" w:rsidR="001557E4" w:rsidRPr="00880052" w:rsidRDefault="001557E4" w:rsidP="002F4B74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Wykonawca przerwał realizację robót i przerwa trwa dłużej niż 14 dni,</w:t>
      </w:r>
    </w:p>
    <w:p w14:paraId="7AF000F1" w14:textId="77777777" w:rsidR="001557E4" w:rsidRPr="00880052" w:rsidRDefault="001557E4" w:rsidP="002F4B74">
      <w:pPr>
        <w:widowControl w:val="0"/>
        <w:numPr>
          <w:ilvl w:val="0"/>
          <w:numId w:val="2"/>
        </w:numPr>
        <w:tabs>
          <w:tab w:val="clear" w:pos="720"/>
          <w:tab w:val="left" w:pos="284"/>
        </w:tabs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Wykonawca realizuje roboty niezgodnie z dokumentacją i warunkami technicznymi.</w:t>
      </w:r>
    </w:p>
    <w:p w14:paraId="3DBBBE2E" w14:textId="77777777" w:rsidR="007B11A9" w:rsidRPr="00880052" w:rsidRDefault="001557E4">
      <w:pPr>
        <w:widowControl w:val="0"/>
        <w:numPr>
          <w:ilvl w:val="0"/>
          <w:numId w:val="16"/>
        </w:numPr>
        <w:tabs>
          <w:tab w:val="left" w:pos="0"/>
        </w:tabs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Odstąpienie od umowy, pod rygorem nieważności winno nastąpić na piśmie.</w:t>
      </w:r>
    </w:p>
    <w:p w14:paraId="702024E4" w14:textId="7E2A7447" w:rsidR="001557E4" w:rsidRPr="00880052" w:rsidRDefault="001557E4">
      <w:pPr>
        <w:widowControl w:val="0"/>
        <w:numPr>
          <w:ilvl w:val="0"/>
          <w:numId w:val="16"/>
        </w:numPr>
        <w:tabs>
          <w:tab w:val="left" w:pos="0"/>
        </w:tabs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 przypadku odstąpienia od umowy strony obciążają następujące obowiązki szczegółowe:</w:t>
      </w:r>
    </w:p>
    <w:p w14:paraId="296D0A9E" w14:textId="77777777" w:rsidR="007B11A9" w:rsidRPr="00880052" w:rsidRDefault="001557E4">
      <w:pPr>
        <w:pStyle w:val="Akapitzlist"/>
        <w:widowControl w:val="0"/>
        <w:numPr>
          <w:ilvl w:val="0"/>
          <w:numId w:val="24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 terminie 7 dni od odstąpienia od umowy Wykonawca przy udziale Zamawiającego sporządzi szczegółowy protokół inwentaryzacji robót na dzień odstąpienia,</w:t>
      </w:r>
    </w:p>
    <w:p w14:paraId="6F5A5D73" w14:textId="77777777" w:rsidR="00DD1960" w:rsidRPr="00880052" w:rsidRDefault="007B11A9">
      <w:pPr>
        <w:pStyle w:val="Akapitzlist"/>
        <w:widowControl w:val="0"/>
        <w:numPr>
          <w:ilvl w:val="0"/>
          <w:numId w:val="24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Wykonawca sporządzi wykaz tych materiałów, konstrukcji i urządzeń, które nie mogą być wykorzystane przez Wykonawcę do innych robót nie objętych niniejszą umową, jeżeli odstąpienie od umowy nastąpiło z przyczyn niezależnych od niego</w:t>
      </w:r>
    </w:p>
    <w:p w14:paraId="7B922ACE" w14:textId="77777777" w:rsidR="00DD1960" w:rsidRPr="00880052" w:rsidRDefault="001557E4">
      <w:pPr>
        <w:pStyle w:val="Akapitzlist"/>
        <w:widowControl w:val="0"/>
        <w:numPr>
          <w:ilvl w:val="0"/>
          <w:numId w:val="23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Zamawiający w razie odstąpienia od umowy z przyczyn, za które Wykonawca nie odpowiada obowiązany jest do:</w:t>
      </w:r>
    </w:p>
    <w:p w14:paraId="295E9FDF" w14:textId="77777777" w:rsidR="00DD1960" w:rsidRPr="00880052" w:rsidRDefault="001557E4">
      <w:pPr>
        <w:pStyle w:val="Akapitzlist"/>
        <w:widowControl w:val="0"/>
        <w:numPr>
          <w:ilvl w:val="0"/>
          <w:numId w:val="2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dokonania odbioru przerwanych robót i zapłaty wynagrodzenia za roboty, które zostały wykonane do dnia odstąpienia w wysokości proporcjonalnej do stanu zaawansowania tych robót,</w:t>
      </w:r>
    </w:p>
    <w:p w14:paraId="37B078E3" w14:textId="77777777" w:rsidR="00DD1960" w:rsidRPr="00880052" w:rsidRDefault="001557E4">
      <w:pPr>
        <w:pStyle w:val="Akapitzlist"/>
        <w:widowControl w:val="0"/>
        <w:numPr>
          <w:ilvl w:val="0"/>
          <w:numId w:val="2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odkupienia materiałów, konstrukcji i urządzeń, o których mowa w </w:t>
      </w:r>
      <w:r w:rsidR="00F6743B" w:rsidRPr="00880052">
        <w:rPr>
          <w:rFonts w:ascii="Book Antiqua" w:hAnsi="Book Antiqua" w:cs="Calibri"/>
          <w:sz w:val="20"/>
          <w:szCs w:val="20"/>
        </w:rPr>
        <w:t>ust.</w:t>
      </w:r>
      <w:r w:rsidRPr="00880052">
        <w:rPr>
          <w:rFonts w:ascii="Book Antiqua" w:hAnsi="Book Antiqua" w:cs="Calibri"/>
          <w:sz w:val="20"/>
          <w:szCs w:val="20"/>
        </w:rPr>
        <w:t xml:space="preserve"> 3,</w:t>
      </w:r>
    </w:p>
    <w:p w14:paraId="1CBC063B" w14:textId="43A5A09B" w:rsidR="00161961" w:rsidRPr="00880052" w:rsidRDefault="001557E4">
      <w:pPr>
        <w:pStyle w:val="Akapitzlist"/>
        <w:widowControl w:val="0"/>
        <w:numPr>
          <w:ilvl w:val="0"/>
          <w:numId w:val="25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przejęcie od Wykonawcy pod swój dozór terenu budowy.</w:t>
      </w:r>
    </w:p>
    <w:p w14:paraId="53AFA113" w14:textId="77777777" w:rsidR="0095086A" w:rsidRPr="00C26233" w:rsidRDefault="0095086A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b w:val="0"/>
          <w:bCs w:val="0"/>
          <w:i w:val="0"/>
          <w:sz w:val="16"/>
          <w:szCs w:val="16"/>
        </w:rPr>
      </w:pPr>
    </w:p>
    <w:p w14:paraId="788473AA" w14:textId="45CE0E79" w:rsidR="00DD1960" w:rsidRPr="00880052" w:rsidRDefault="001557E4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20"/>
          <w:szCs w:val="20"/>
        </w:rPr>
      </w:pPr>
      <w:r w:rsidRPr="00880052">
        <w:rPr>
          <w:rFonts w:ascii="Book Antiqua" w:hAnsi="Book Antiqua" w:cs="Calibri"/>
          <w:i w:val="0"/>
          <w:sz w:val="20"/>
          <w:szCs w:val="20"/>
        </w:rPr>
        <w:t xml:space="preserve">§ </w:t>
      </w:r>
      <w:r w:rsidR="0095086A" w:rsidRPr="00880052">
        <w:rPr>
          <w:rFonts w:ascii="Book Antiqua" w:hAnsi="Book Antiqua" w:cs="Calibri"/>
          <w:i w:val="0"/>
          <w:sz w:val="20"/>
          <w:szCs w:val="20"/>
        </w:rPr>
        <w:t>8</w:t>
      </w:r>
      <w:r w:rsidR="00C26233">
        <w:rPr>
          <w:rFonts w:ascii="Book Antiqua" w:hAnsi="Book Antiqua" w:cs="Calibri"/>
          <w:i w:val="0"/>
          <w:sz w:val="20"/>
          <w:szCs w:val="20"/>
        </w:rPr>
        <w:t xml:space="preserve">. </w:t>
      </w:r>
      <w:r w:rsidR="00DD1960" w:rsidRPr="00880052">
        <w:rPr>
          <w:rFonts w:ascii="Book Antiqua" w:hAnsi="Book Antiqua" w:cs="Calibri"/>
          <w:i w:val="0"/>
          <w:sz w:val="20"/>
          <w:szCs w:val="20"/>
        </w:rPr>
        <w:t>ZABEZPIECZENIE UMOWY</w:t>
      </w:r>
    </w:p>
    <w:p w14:paraId="28E611C8" w14:textId="63FCB810" w:rsidR="009A3F64" w:rsidRPr="00880052" w:rsidRDefault="001557E4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pacing w:val="5"/>
          <w:sz w:val="20"/>
          <w:szCs w:val="20"/>
        </w:rPr>
        <w:t xml:space="preserve">Wykonawca wnosi zabezpieczenie należytego wykonania umowy </w:t>
      </w:r>
      <w:r w:rsidRPr="00880052">
        <w:rPr>
          <w:rFonts w:ascii="Book Antiqua" w:hAnsi="Book Antiqua" w:cs="Calibri"/>
          <w:sz w:val="20"/>
          <w:szCs w:val="20"/>
        </w:rPr>
        <w:t xml:space="preserve">na okres wykonania zadania </w:t>
      </w:r>
      <w:r w:rsidR="004603C4" w:rsidRPr="00880052">
        <w:rPr>
          <w:rFonts w:ascii="Book Antiqua" w:hAnsi="Book Antiqua" w:cs="Calibri"/>
          <w:sz w:val="20"/>
          <w:szCs w:val="20"/>
        </w:rPr>
        <w:br/>
      </w:r>
      <w:r w:rsidRPr="00880052">
        <w:rPr>
          <w:rFonts w:ascii="Book Antiqua" w:hAnsi="Book Antiqua" w:cs="Calibri"/>
          <w:spacing w:val="-2"/>
          <w:sz w:val="20"/>
          <w:szCs w:val="20"/>
        </w:rPr>
        <w:t>i okres rękojmi</w:t>
      </w:r>
      <w:r w:rsidR="00C71C34" w:rsidRPr="00880052">
        <w:rPr>
          <w:rFonts w:ascii="Book Antiqua" w:hAnsi="Book Antiqua" w:cs="Calibri"/>
          <w:spacing w:val="-2"/>
          <w:sz w:val="20"/>
          <w:szCs w:val="20"/>
        </w:rPr>
        <w:t>.</w:t>
      </w:r>
    </w:p>
    <w:p w14:paraId="70E17538" w14:textId="2D13BDFD" w:rsidR="001557E4" w:rsidRPr="00880052" w:rsidRDefault="001557E4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  <w:tab w:val="left" w:leader="dot" w:pos="373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hAnsi="Book Antiqua" w:cs="Calibri"/>
          <w:spacing w:val="-14"/>
          <w:sz w:val="20"/>
          <w:szCs w:val="20"/>
        </w:rPr>
      </w:pPr>
      <w:r w:rsidRPr="00880052">
        <w:rPr>
          <w:rFonts w:ascii="Book Antiqua" w:hAnsi="Book Antiqua" w:cs="Calibri"/>
          <w:spacing w:val="1"/>
          <w:sz w:val="20"/>
          <w:szCs w:val="20"/>
        </w:rPr>
        <w:t xml:space="preserve">Wartość </w:t>
      </w:r>
      <w:r w:rsidRPr="00880052">
        <w:rPr>
          <w:rFonts w:ascii="Book Antiqua" w:hAnsi="Book Antiqua" w:cs="Calibri"/>
          <w:b/>
          <w:bCs w:val="0"/>
          <w:spacing w:val="1"/>
          <w:sz w:val="20"/>
          <w:szCs w:val="20"/>
        </w:rPr>
        <w:t>zabezpieczenia ustala się w wysokości 5% wynagrodzenia</w:t>
      </w:r>
      <w:r w:rsidRPr="00880052">
        <w:rPr>
          <w:rFonts w:ascii="Book Antiqua" w:hAnsi="Book Antiqua" w:cs="Calibri"/>
          <w:spacing w:val="1"/>
          <w:sz w:val="20"/>
          <w:szCs w:val="20"/>
        </w:rPr>
        <w:t xml:space="preserve">, za wykonanie </w:t>
      </w:r>
      <w:r w:rsidRPr="00880052">
        <w:rPr>
          <w:rFonts w:ascii="Book Antiqua" w:hAnsi="Book Antiqua" w:cs="Calibri"/>
          <w:sz w:val="20"/>
          <w:szCs w:val="20"/>
        </w:rPr>
        <w:t xml:space="preserve">zadania, określonego w § 4 ust. 2 niniejszej umowy, to jest </w:t>
      </w:r>
      <w:r w:rsidRPr="00880052">
        <w:rPr>
          <w:rFonts w:ascii="Book Antiqua" w:hAnsi="Book Antiqua" w:cs="Calibri"/>
          <w:b/>
          <w:bCs w:val="0"/>
          <w:sz w:val="20"/>
          <w:szCs w:val="20"/>
        </w:rPr>
        <w:t xml:space="preserve">w </w:t>
      </w:r>
      <w:r w:rsidRPr="00880052">
        <w:rPr>
          <w:rFonts w:ascii="Book Antiqua" w:hAnsi="Book Antiqua" w:cs="Calibri"/>
          <w:b/>
          <w:bCs w:val="0"/>
          <w:spacing w:val="-1"/>
          <w:sz w:val="20"/>
          <w:szCs w:val="20"/>
        </w:rPr>
        <w:t>kwocie</w:t>
      </w:r>
      <w:r w:rsidR="002A008E" w:rsidRPr="00880052">
        <w:rPr>
          <w:rFonts w:ascii="Book Antiqua" w:hAnsi="Book Antiqua" w:cs="Calibri"/>
          <w:b/>
          <w:bCs w:val="0"/>
          <w:spacing w:val="-1"/>
          <w:sz w:val="20"/>
          <w:szCs w:val="20"/>
        </w:rPr>
        <w:t xml:space="preserve"> </w:t>
      </w:r>
      <w:r w:rsidR="00C26233">
        <w:rPr>
          <w:rFonts w:ascii="Book Antiqua" w:hAnsi="Book Antiqua" w:cs="Calibri"/>
          <w:b/>
          <w:bCs w:val="0"/>
          <w:spacing w:val="-1"/>
          <w:sz w:val="20"/>
          <w:szCs w:val="20"/>
        </w:rPr>
        <w:t>……………………</w:t>
      </w:r>
      <w:r w:rsidR="00455B94" w:rsidRPr="00880052">
        <w:rPr>
          <w:rFonts w:ascii="Book Antiqua" w:hAnsi="Book Antiqua" w:cs="Calibri"/>
          <w:b/>
          <w:bCs w:val="0"/>
          <w:spacing w:val="-1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b/>
          <w:bCs w:val="0"/>
          <w:spacing w:val="-1"/>
          <w:sz w:val="20"/>
          <w:szCs w:val="20"/>
        </w:rPr>
        <w:t>zł</w:t>
      </w:r>
      <w:r w:rsidR="002A008E" w:rsidRPr="00880052">
        <w:rPr>
          <w:rFonts w:ascii="Book Antiqua" w:hAnsi="Book Antiqua" w:cs="Calibri"/>
          <w:b/>
          <w:bCs w:val="0"/>
          <w:spacing w:val="-1"/>
          <w:sz w:val="20"/>
          <w:szCs w:val="20"/>
        </w:rPr>
        <w:t xml:space="preserve"> brutto</w:t>
      </w:r>
      <w:r w:rsidRPr="00880052">
        <w:rPr>
          <w:rFonts w:ascii="Book Antiqua" w:hAnsi="Book Antiqua" w:cs="Calibri"/>
          <w:spacing w:val="-1"/>
          <w:sz w:val="20"/>
          <w:szCs w:val="20"/>
        </w:rPr>
        <w:t>.</w:t>
      </w:r>
    </w:p>
    <w:p w14:paraId="145AE972" w14:textId="1C7D2B6E" w:rsidR="001557E4" w:rsidRPr="00880052" w:rsidRDefault="001557E4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hAnsi="Book Antiqua" w:cs="Calibri"/>
          <w:spacing w:val="-16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70 % wysokości zabezpieczenia podlega zwrotowi w terminie 30 dni od dnia wykonania</w:t>
      </w:r>
      <w:r w:rsidR="00C962A2" w:rsidRPr="00880052">
        <w:rPr>
          <w:rFonts w:ascii="Book Antiqua" w:hAnsi="Book Antiqua" w:cs="Calibri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spacing w:val="-1"/>
          <w:sz w:val="20"/>
          <w:szCs w:val="20"/>
        </w:rPr>
        <w:t xml:space="preserve">zamówienia </w:t>
      </w:r>
      <w:r w:rsidRPr="00880052">
        <w:rPr>
          <w:rFonts w:ascii="Book Antiqua" w:hAnsi="Book Antiqua" w:cs="Calibri"/>
          <w:spacing w:val="-1"/>
          <w:sz w:val="20"/>
          <w:szCs w:val="20"/>
        </w:rPr>
        <w:br/>
        <w:t>i uznania przez Zamawiającego za należycie wykonane.</w:t>
      </w:r>
    </w:p>
    <w:p w14:paraId="7EBA76E1" w14:textId="77777777" w:rsidR="001557E4" w:rsidRPr="00880052" w:rsidRDefault="001557E4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hAnsi="Book Antiqua" w:cs="Calibri"/>
          <w:spacing w:val="-14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30% wysokości zabezpieczenia, pozostawione na zabezpieczenie roszczeń z tytułu rękojmi za </w:t>
      </w:r>
      <w:r w:rsidRPr="00880052">
        <w:rPr>
          <w:rFonts w:ascii="Book Antiqua" w:hAnsi="Book Antiqua" w:cs="Calibri"/>
          <w:spacing w:val="-1"/>
          <w:sz w:val="20"/>
          <w:szCs w:val="20"/>
        </w:rPr>
        <w:t>wady, Zamawiający zwróci w terminie 15 dni po upływie okresu rękojmi za wady.</w:t>
      </w:r>
    </w:p>
    <w:p w14:paraId="1B73CBEC" w14:textId="0346F6A3" w:rsidR="00137721" w:rsidRPr="008826AF" w:rsidRDefault="00827E29">
      <w:pPr>
        <w:widowControl w:val="0"/>
        <w:numPr>
          <w:ilvl w:val="0"/>
          <w:numId w:val="1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Book Antiqua" w:hAnsi="Book Antiqua" w:cs="Calibri"/>
          <w:spacing w:val="-14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Zwrócona Wykonawcy kwota zabezpieczenia należytego wykonania umowy, określona w pkt. 2 może ulec zmniejszeniu z tytułu potrąceń za złą jakość robót, nie dotrzymania terminu zakończenia prac lub nakładów poniesionych przez Zamawiającego na usunięcie ewentualnych wad, jeżeli nie dokonał tego Wykonawca.</w:t>
      </w:r>
    </w:p>
    <w:p w14:paraId="143C4614" w14:textId="77777777" w:rsidR="008826AF" w:rsidRPr="008826AF" w:rsidRDefault="008826AF" w:rsidP="008826AF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Book Antiqua" w:hAnsi="Book Antiqua" w:cs="Calibri"/>
          <w:spacing w:val="-14"/>
          <w:sz w:val="16"/>
          <w:szCs w:val="16"/>
        </w:rPr>
      </w:pPr>
    </w:p>
    <w:p w14:paraId="54D339A2" w14:textId="18010DF9" w:rsidR="00DD1960" w:rsidRPr="00880052" w:rsidRDefault="001557E4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20"/>
          <w:szCs w:val="20"/>
        </w:rPr>
      </w:pPr>
      <w:r w:rsidRPr="00880052">
        <w:rPr>
          <w:rFonts w:ascii="Book Antiqua" w:hAnsi="Book Antiqua" w:cs="Calibri"/>
          <w:i w:val="0"/>
          <w:sz w:val="20"/>
          <w:szCs w:val="20"/>
        </w:rPr>
        <w:t xml:space="preserve">§ </w:t>
      </w:r>
      <w:r w:rsidR="0095086A" w:rsidRPr="00880052">
        <w:rPr>
          <w:rFonts w:ascii="Book Antiqua" w:hAnsi="Book Antiqua" w:cs="Calibri"/>
          <w:i w:val="0"/>
          <w:sz w:val="20"/>
          <w:szCs w:val="20"/>
        </w:rPr>
        <w:t>9</w:t>
      </w:r>
      <w:r w:rsidR="00C26233">
        <w:rPr>
          <w:rFonts w:ascii="Book Antiqua" w:hAnsi="Book Antiqua" w:cs="Calibri"/>
          <w:i w:val="0"/>
          <w:sz w:val="20"/>
          <w:szCs w:val="20"/>
        </w:rPr>
        <w:t xml:space="preserve">. </w:t>
      </w:r>
      <w:r w:rsidR="00DD1960" w:rsidRPr="00880052">
        <w:rPr>
          <w:rFonts w:ascii="Book Antiqua" w:hAnsi="Book Antiqua" w:cs="Calibri"/>
          <w:i w:val="0"/>
          <w:sz w:val="20"/>
          <w:szCs w:val="20"/>
        </w:rPr>
        <w:t>GWARANCJA JAKOŚCI I RĘKOJMIA</w:t>
      </w:r>
    </w:p>
    <w:p w14:paraId="1F3089E7" w14:textId="5658137A" w:rsidR="001557E4" w:rsidRPr="00880052" w:rsidRDefault="001557E4">
      <w:pPr>
        <w:widowControl w:val="0"/>
        <w:numPr>
          <w:ilvl w:val="0"/>
          <w:numId w:val="15"/>
        </w:numPr>
        <w:tabs>
          <w:tab w:val="left" w:pos="0"/>
        </w:tabs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Wykonawca udziela Zamawiającemu </w:t>
      </w:r>
      <w:r w:rsidR="00455B94" w:rsidRPr="00880052">
        <w:rPr>
          <w:rFonts w:ascii="Book Antiqua" w:hAnsi="Book Antiqua" w:cs="Calibri"/>
          <w:b/>
          <w:sz w:val="20"/>
          <w:szCs w:val="20"/>
        </w:rPr>
        <w:t>36</w:t>
      </w:r>
      <w:r w:rsidRPr="00880052">
        <w:rPr>
          <w:rFonts w:ascii="Book Antiqua" w:hAnsi="Book Antiqua" w:cs="Calibri"/>
          <w:b/>
          <w:sz w:val="20"/>
          <w:szCs w:val="20"/>
        </w:rPr>
        <w:t xml:space="preserve"> miesięcznej gwarancji</w:t>
      </w:r>
      <w:r w:rsidRPr="00880052">
        <w:rPr>
          <w:rFonts w:ascii="Book Antiqua" w:hAnsi="Book Antiqua" w:cs="Calibri"/>
          <w:sz w:val="20"/>
          <w:szCs w:val="20"/>
        </w:rPr>
        <w:t xml:space="preserve"> jakości</w:t>
      </w:r>
      <w:r w:rsidR="00E23D7C" w:rsidRPr="00880052">
        <w:rPr>
          <w:rFonts w:ascii="Book Antiqua" w:hAnsi="Book Antiqua" w:cs="Calibri"/>
          <w:sz w:val="20"/>
          <w:szCs w:val="20"/>
        </w:rPr>
        <w:t xml:space="preserve"> </w:t>
      </w:r>
      <w:r w:rsidR="00007143" w:rsidRPr="00880052">
        <w:rPr>
          <w:rFonts w:ascii="Book Antiqua" w:hAnsi="Book Antiqua" w:cs="Calibri"/>
          <w:sz w:val="20"/>
          <w:szCs w:val="20"/>
        </w:rPr>
        <w:t xml:space="preserve">i rękojmi </w:t>
      </w:r>
      <w:r w:rsidR="009914A1" w:rsidRPr="00880052">
        <w:rPr>
          <w:rFonts w:ascii="Book Antiqua" w:hAnsi="Book Antiqua" w:cs="Calibri"/>
          <w:sz w:val="20"/>
          <w:szCs w:val="20"/>
        </w:rPr>
        <w:t>za wady fizyczne zmniejszaj</w:t>
      </w:r>
      <w:r w:rsidR="009914A1" w:rsidRPr="00880052">
        <w:rPr>
          <w:rFonts w:ascii="Book Antiqua" w:eastAsia="TimesNewRoman" w:hAnsi="Book Antiqua" w:cs="Calibri"/>
          <w:sz w:val="20"/>
          <w:szCs w:val="20"/>
        </w:rPr>
        <w:t>ą</w:t>
      </w:r>
      <w:r w:rsidR="009914A1" w:rsidRPr="00880052">
        <w:rPr>
          <w:rFonts w:ascii="Book Antiqua" w:hAnsi="Book Antiqua" w:cs="Calibri"/>
          <w:sz w:val="20"/>
          <w:szCs w:val="20"/>
        </w:rPr>
        <w:t>ce warto</w:t>
      </w:r>
      <w:r w:rsidR="009914A1" w:rsidRPr="00880052">
        <w:rPr>
          <w:rFonts w:ascii="Book Antiqua" w:eastAsia="TimesNewRoman" w:hAnsi="Book Antiqua" w:cs="Calibri"/>
          <w:sz w:val="20"/>
          <w:szCs w:val="20"/>
        </w:rPr>
        <w:t xml:space="preserve">ść </w:t>
      </w:r>
      <w:r w:rsidR="009914A1" w:rsidRPr="00880052">
        <w:rPr>
          <w:rFonts w:ascii="Book Antiqua" w:hAnsi="Book Antiqua" w:cs="Calibri"/>
          <w:sz w:val="20"/>
          <w:szCs w:val="20"/>
        </w:rPr>
        <w:t>u</w:t>
      </w:r>
      <w:r w:rsidR="009914A1" w:rsidRPr="00880052">
        <w:rPr>
          <w:rFonts w:ascii="Book Antiqua" w:eastAsia="TimesNewRoman" w:hAnsi="Book Antiqua" w:cs="Calibri"/>
          <w:sz w:val="20"/>
          <w:szCs w:val="20"/>
        </w:rPr>
        <w:t>ż</w:t>
      </w:r>
      <w:r w:rsidR="009914A1" w:rsidRPr="00880052">
        <w:rPr>
          <w:rFonts w:ascii="Book Antiqua" w:hAnsi="Book Antiqua" w:cs="Calibri"/>
          <w:sz w:val="20"/>
          <w:szCs w:val="20"/>
        </w:rPr>
        <w:t>ytkow</w:t>
      </w:r>
      <w:r w:rsidR="009914A1" w:rsidRPr="00880052">
        <w:rPr>
          <w:rFonts w:ascii="Book Antiqua" w:eastAsia="TimesNewRoman" w:hAnsi="Book Antiqua" w:cs="Calibri"/>
          <w:sz w:val="20"/>
          <w:szCs w:val="20"/>
        </w:rPr>
        <w:t>ą</w:t>
      </w:r>
      <w:r w:rsidR="009914A1" w:rsidRPr="00880052">
        <w:rPr>
          <w:rFonts w:ascii="Book Antiqua" w:hAnsi="Book Antiqua" w:cs="Calibri"/>
          <w:sz w:val="20"/>
          <w:szCs w:val="20"/>
        </w:rPr>
        <w:t>, techniczn</w:t>
      </w:r>
      <w:r w:rsidR="009914A1" w:rsidRPr="00880052">
        <w:rPr>
          <w:rFonts w:ascii="Book Antiqua" w:eastAsia="TimesNewRoman" w:hAnsi="Book Antiqua" w:cs="Calibri"/>
          <w:sz w:val="20"/>
          <w:szCs w:val="20"/>
        </w:rPr>
        <w:t xml:space="preserve">ą </w:t>
      </w:r>
      <w:r w:rsidR="009914A1" w:rsidRPr="00880052">
        <w:rPr>
          <w:rFonts w:ascii="Book Antiqua" w:hAnsi="Book Antiqua" w:cs="Calibri"/>
          <w:sz w:val="20"/>
          <w:szCs w:val="20"/>
        </w:rPr>
        <w:t>i estetyczn</w:t>
      </w:r>
      <w:r w:rsidR="009914A1" w:rsidRPr="00880052">
        <w:rPr>
          <w:rFonts w:ascii="Book Antiqua" w:eastAsia="TimesNewRoman" w:hAnsi="Book Antiqua" w:cs="Calibri"/>
          <w:sz w:val="20"/>
          <w:szCs w:val="20"/>
        </w:rPr>
        <w:t xml:space="preserve">ą </w:t>
      </w:r>
      <w:r w:rsidRPr="00880052">
        <w:rPr>
          <w:rFonts w:ascii="Book Antiqua" w:hAnsi="Book Antiqua" w:cs="Calibri"/>
          <w:sz w:val="20"/>
          <w:szCs w:val="20"/>
        </w:rPr>
        <w:t>przedmiot</w:t>
      </w:r>
      <w:r w:rsidR="009914A1" w:rsidRPr="00880052">
        <w:rPr>
          <w:rFonts w:ascii="Book Antiqua" w:hAnsi="Book Antiqua" w:cs="Calibri"/>
          <w:sz w:val="20"/>
          <w:szCs w:val="20"/>
        </w:rPr>
        <w:t>u</w:t>
      </w:r>
      <w:r w:rsidRPr="00880052">
        <w:rPr>
          <w:rFonts w:ascii="Book Antiqua" w:hAnsi="Book Antiqua" w:cs="Calibri"/>
          <w:sz w:val="20"/>
          <w:szCs w:val="20"/>
        </w:rPr>
        <w:t xml:space="preserve"> umowy.</w:t>
      </w:r>
    </w:p>
    <w:p w14:paraId="24271E43" w14:textId="520761F0" w:rsidR="001557E4" w:rsidRPr="00880052" w:rsidRDefault="001557E4">
      <w:pPr>
        <w:widowControl w:val="0"/>
        <w:numPr>
          <w:ilvl w:val="0"/>
          <w:numId w:val="15"/>
        </w:numPr>
        <w:tabs>
          <w:tab w:val="left" w:pos="360"/>
        </w:tabs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Okres gwarancji rozpoczyna się z dniem odbioru końcowego robót i przekazania obiektu w użytkowanie.</w:t>
      </w:r>
    </w:p>
    <w:p w14:paraId="0BC0C4CA" w14:textId="76659B1F" w:rsidR="001557E4" w:rsidRPr="00880052" w:rsidRDefault="001557E4">
      <w:pPr>
        <w:numPr>
          <w:ilvl w:val="0"/>
          <w:numId w:val="15"/>
        </w:numPr>
        <w:tabs>
          <w:tab w:val="left" w:pos="360"/>
        </w:tabs>
        <w:spacing w:line="276" w:lineRule="auto"/>
        <w:ind w:left="284" w:hanging="284"/>
        <w:jc w:val="both"/>
        <w:rPr>
          <w:rFonts w:ascii="Book Antiqua" w:hAnsi="Book Antiqua" w:cs="Calibri"/>
          <w:color w:val="000000"/>
          <w:kern w:val="24"/>
          <w:sz w:val="20"/>
          <w:szCs w:val="20"/>
        </w:rPr>
      </w:pPr>
      <w:r w:rsidRPr="00880052">
        <w:rPr>
          <w:rFonts w:ascii="Book Antiqua" w:hAnsi="Book Antiqua" w:cs="Calibri"/>
          <w:noProof/>
          <w:color w:val="000000"/>
          <w:sz w:val="20"/>
          <w:szCs w:val="20"/>
        </w:rPr>
        <w:t xml:space="preserve">Wykonawca nie może odmówić usunięcia wad z tego względu, że wysokość kosztów usunięcia wad, </w:t>
      </w:r>
      <w:r w:rsidR="00C26233">
        <w:rPr>
          <w:rFonts w:ascii="Book Antiqua" w:hAnsi="Book Antiqua" w:cs="Calibri"/>
          <w:noProof/>
          <w:color w:val="000000"/>
          <w:sz w:val="20"/>
          <w:szCs w:val="20"/>
        </w:rPr>
        <w:br/>
      </w:r>
      <w:r w:rsidRPr="00880052">
        <w:rPr>
          <w:rFonts w:ascii="Book Antiqua" w:hAnsi="Book Antiqua" w:cs="Calibri"/>
          <w:noProof/>
          <w:color w:val="000000"/>
          <w:sz w:val="20"/>
          <w:szCs w:val="20"/>
        </w:rPr>
        <w:t>w tym wysokość kosztów montażu lub demontażu przewyższa wartość rzeczy, w których wystąpiły wady</w:t>
      </w:r>
      <w:r w:rsidRPr="00880052">
        <w:rPr>
          <w:rFonts w:ascii="Book Antiqua" w:hAnsi="Book Antiqua" w:cs="Calibri"/>
          <w:color w:val="000000"/>
          <w:kern w:val="24"/>
          <w:sz w:val="20"/>
          <w:szCs w:val="20"/>
        </w:rPr>
        <w:t>.</w:t>
      </w:r>
    </w:p>
    <w:p w14:paraId="7D4A21B1" w14:textId="77777777" w:rsidR="001557E4" w:rsidRPr="00880052" w:rsidRDefault="001557E4">
      <w:pPr>
        <w:pStyle w:val="Akapitzlist"/>
        <w:widowControl w:val="0"/>
        <w:numPr>
          <w:ilvl w:val="0"/>
          <w:numId w:val="1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Book Antiqua" w:hAnsi="Book Antiqua" w:cs="Calibri"/>
          <w:noProof/>
          <w:color w:val="000000"/>
          <w:sz w:val="20"/>
          <w:szCs w:val="20"/>
        </w:rPr>
      </w:pPr>
      <w:r w:rsidRPr="00880052">
        <w:rPr>
          <w:rFonts w:ascii="Book Antiqua" w:hAnsi="Book Antiqua" w:cs="Calibri"/>
          <w:noProof/>
          <w:color w:val="000000"/>
          <w:sz w:val="20"/>
          <w:szCs w:val="20"/>
        </w:rPr>
        <w:t xml:space="preserve">W okresie rękojmi </w:t>
      </w:r>
      <w:r w:rsidR="009914A1" w:rsidRPr="00880052">
        <w:rPr>
          <w:rFonts w:ascii="Book Antiqua" w:hAnsi="Book Antiqua" w:cs="Calibri"/>
          <w:noProof/>
          <w:color w:val="000000"/>
          <w:sz w:val="20"/>
          <w:szCs w:val="20"/>
        </w:rPr>
        <w:t>za wady fizyczne oraz</w:t>
      </w:r>
      <w:r w:rsidRPr="00880052">
        <w:rPr>
          <w:rFonts w:ascii="Book Antiqua" w:hAnsi="Book Antiqua" w:cs="Calibri"/>
          <w:noProof/>
          <w:color w:val="000000"/>
          <w:sz w:val="20"/>
          <w:szCs w:val="20"/>
        </w:rPr>
        <w:t xml:space="preserve"> gwarancji</w:t>
      </w:r>
      <w:r w:rsidR="009914A1" w:rsidRPr="00880052">
        <w:rPr>
          <w:rFonts w:ascii="Book Antiqua" w:hAnsi="Book Antiqua" w:cs="Calibri"/>
          <w:noProof/>
          <w:color w:val="000000"/>
          <w:sz w:val="20"/>
          <w:szCs w:val="20"/>
        </w:rPr>
        <w:t xml:space="preserve"> jakości</w:t>
      </w:r>
      <w:r w:rsidRPr="00880052">
        <w:rPr>
          <w:rFonts w:ascii="Book Antiqua" w:hAnsi="Book Antiqua" w:cs="Calibri"/>
          <w:noProof/>
          <w:color w:val="000000"/>
          <w:sz w:val="20"/>
          <w:szCs w:val="20"/>
        </w:rPr>
        <w:t xml:space="preserve"> Wykonawca zobowiązany jest do usunięcia ujawnionych wad bezpłatnie.</w:t>
      </w:r>
    </w:p>
    <w:p w14:paraId="1FFB78DE" w14:textId="08F7ED03" w:rsidR="004603C4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hAnsi="Book Antiqua" w:cs="Calibri"/>
          <w:bCs w:val="0"/>
          <w:iCs w:val="0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O wykryciu wady lub usterki w okresie gwarancji Zamawiający zawiadamia</w:t>
      </w:r>
      <w:r w:rsidR="00C962A2" w:rsidRPr="00880052">
        <w:rPr>
          <w:rFonts w:ascii="Book Antiqua" w:hAnsi="Book Antiqua" w:cs="Calibri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sz w:val="20"/>
          <w:szCs w:val="20"/>
        </w:rPr>
        <w:t>Wykonawcę na piśmie. Strony uzgodnią sposób i termin usunięcia wady, zgodny  z warunkami gwarancji.</w:t>
      </w:r>
    </w:p>
    <w:p w14:paraId="0D588FFA" w14:textId="77777777" w:rsidR="009914A1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Ustala się poniższe terminy usunięcia wad:</w:t>
      </w:r>
    </w:p>
    <w:p w14:paraId="19982D8F" w14:textId="77777777" w:rsidR="009914A1" w:rsidRPr="00880052" w:rsidRDefault="009914A1">
      <w:pPr>
        <w:pStyle w:val="Akapitzlist"/>
        <w:numPr>
          <w:ilvl w:val="0"/>
          <w:numId w:val="17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jeśli wada uniemożliwia zgodne z obowiązującymi przepisami użytkowanie obiektu – niezwłocznie,</w:t>
      </w:r>
    </w:p>
    <w:p w14:paraId="7E188237" w14:textId="32E95204" w:rsidR="009914A1" w:rsidRPr="00880052" w:rsidRDefault="009914A1">
      <w:pPr>
        <w:pStyle w:val="Akapitzlist"/>
        <w:numPr>
          <w:ilvl w:val="0"/>
          <w:numId w:val="17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w pozostałych przypadkach, w terminie uzgodnionym w protokole spisanym przy udziale obu stron, lub wyznaczonym przez Zamawiającego, lecz nie dłuższym niż 21 dni od daty powiadomienia, </w:t>
      </w:r>
      <w:r w:rsidR="00C26233">
        <w:rPr>
          <w:rFonts w:ascii="Book Antiqua" w:hAnsi="Book Antiqua" w:cs="Calibri"/>
          <w:sz w:val="20"/>
          <w:szCs w:val="20"/>
        </w:rPr>
        <w:br/>
      </w:r>
      <w:r w:rsidRPr="00880052">
        <w:rPr>
          <w:rFonts w:ascii="Book Antiqua" w:hAnsi="Book Antiqua" w:cs="Calibri"/>
          <w:sz w:val="20"/>
          <w:szCs w:val="20"/>
        </w:rPr>
        <w:t xml:space="preserve">o którym mowa w ust. </w:t>
      </w:r>
      <w:r w:rsidR="00CF6C20" w:rsidRPr="00880052">
        <w:rPr>
          <w:rFonts w:ascii="Book Antiqua" w:hAnsi="Book Antiqua" w:cs="Calibri"/>
          <w:sz w:val="20"/>
          <w:szCs w:val="20"/>
        </w:rPr>
        <w:t>5</w:t>
      </w:r>
      <w:r w:rsidRPr="00880052">
        <w:rPr>
          <w:rFonts w:ascii="Book Antiqua" w:hAnsi="Book Antiqua" w:cs="Calibri"/>
          <w:sz w:val="20"/>
          <w:szCs w:val="20"/>
        </w:rPr>
        <w:t>.</w:t>
      </w:r>
    </w:p>
    <w:p w14:paraId="0D486BD3" w14:textId="77777777" w:rsidR="009914A1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Usunięcie wad powinno być stwierdzone protokolarnie.</w:t>
      </w:r>
    </w:p>
    <w:p w14:paraId="2E5D2A3C" w14:textId="77777777" w:rsidR="009914A1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 przypadku usuni</w:t>
      </w:r>
      <w:r w:rsidRPr="00880052">
        <w:rPr>
          <w:rFonts w:ascii="Book Antiqua" w:eastAsia="TimesNewRoman" w:hAnsi="Book Antiqua" w:cs="Calibri"/>
          <w:sz w:val="20"/>
          <w:szCs w:val="20"/>
        </w:rPr>
        <w:t>ę</w:t>
      </w:r>
      <w:r w:rsidRPr="00880052">
        <w:rPr>
          <w:rFonts w:ascii="Book Antiqua" w:hAnsi="Book Antiqua" w:cs="Calibri"/>
          <w:sz w:val="20"/>
          <w:szCs w:val="20"/>
        </w:rPr>
        <w:t>cia przez Wykonawc</w:t>
      </w:r>
      <w:r w:rsidRPr="00880052">
        <w:rPr>
          <w:rFonts w:ascii="Book Antiqua" w:eastAsia="TimesNewRoman" w:hAnsi="Book Antiqua" w:cs="Calibri"/>
          <w:sz w:val="20"/>
          <w:szCs w:val="20"/>
        </w:rPr>
        <w:t xml:space="preserve">ę </w:t>
      </w:r>
      <w:r w:rsidRPr="00880052">
        <w:rPr>
          <w:rFonts w:ascii="Book Antiqua" w:hAnsi="Book Antiqua" w:cs="Calibri"/>
          <w:sz w:val="20"/>
          <w:szCs w:val="20"/>
        </w:rPr>
        <w:t>istotnej wady, lub wykonania wadliwej cz</w:t>
      </w:r>
      <w:r w:rsidRPr="00880052">
        <w:rPr>
          <w:rFonts w:ascii="Book Antiqua" w:eastAsia="TimesNewRoman" w:hAnsi="Book Antiqua" w:cs="Calibri"/>
          <w:sz w:val="20"/>
          <w:szCs w:val="20"/>
        </w:rPr>
        <w:t>ęś</w:t>
      </w:r>
      <w:r w:rsidRPr="00880052">
        <w:rPr>
          <w:rFonts w:ascii="Book Antiqua" w:hAnsi="Book Antiqua" w:cs="Calibri"/>
          <w:sz w:val="20"/>
          <w:szCs w:val="20"/>
        </w:rPr>
        <w:t>ci robót budowlanych na nowo, termin gwarancji biegnie od chwili wykonania tych robót budowlanych lub usuni</w:t>
      </w:r>
      <w:r w:rsidRPr="00880052">
        <w:rPr>
          <w:rFonts w:ascii="Book Antiqua" w:eastAsia="TimesNewRoman" w:hAnsi="Book Antiqua" w:cs="Calibri"/>
          <w:sz w:val="20"/>
          <w:szCs w:val="20"/>
        </w:rPr>
        <w:t>ę</w:t>
      </w:r>
      <w:r w:rsidRPr="00880052">
        <w:rPr>
          <w:rFonts w:ascii="Book Antiqua" w:hAnsi="Book Antiqua" w:cs="Calibri"/>
          <w:sz w:val="20"/>
          <w:szCs w:val="20"/>
        </w:rPr>
        <w:t>cia wad. W innych przypadkach termin gwarancji ulega przedłu</w:t>
      </w:r>
      <w:r w:rsidRPr="00880052">
        <w:rPr>
          <w:rFonts w:ascii="Book Antiqua" w:eastAsia="TimesNewRoman" w:hAnsi="Book Antiqua" w:cs="Calibri"/>
          <w:sz w:val="20"/>
          <w:szCs w:val="20"/>
        </w:rPr>
        <w:t>ż</w:t>
      </w:r>
      <w:r w:rsidRPr="00880052">
        <w:rPr>
          <w:rFonts w:ascii="Book Antiqua" w:hAnsi="Book Antiqua" w:cs="Calibri"/>
          <w:sz w:val="20"/>
          <w:szCs w:val="20"/>
        </w:rPr>
        <w:t>eniu o czas w ci</w:t>
      </w:r>
      <w:r w:rsidRPr="00880052">
        <w:rPr>
          <w:rFonts w:ascii="Book Antiqua" w:eastAsia="TimesNewRoman" w:hAnsi="Book Antiqua" w:cs="Calibri"/>
          <w:sz w:val="20"/>
          <w:szCs w:val="20"/>
        </w:rPr>
        <w:t>ą</w:t>
      </w:r>
      <w:r w:rsidRPr="00880052">
        <w:rPr>
          <w:rFonts w:ascii="Book Antiqua" w:hAnsi="Book Antiqua" w:cs="Calibri"/>
          <w:sz w:val="20"/>
          <w:szCs w:val="20"/>
        </w:rPr>
        <w:t>gu, którego wskutek wady przedmiotu obj</w:t>
      </w:r>
      <w:r w:rsidRPr="00880052">
        <w:rPr>
          <w:rFonts w:ascii="Book Antiqua" w:eastAsia="TimesNewRoman" w:hAnsi="Book Antiqua" w:cs="Calibri"/>
          <w:sz w:val="20"/>
          <w:szCs w:val="20"/>
        </w:rPr>
        <w:t>ę</w:t>
      </w:r>
      <w:r w:rsidRPr="00880052">
        <w:rPr>
          <w:rFonts w:ascii="Book Antiqua" w:hAnsi="Book Antiqua" w:cs="Calibri"/>
          <w:sz w:val="20"/>
          <w:szCs w:val="20"/>
        </w:rPr>
        <w:t>tego gwarancj</w:t>
      </w:r>
      <w:r w:rsidRPr="00880052">
        <w:rPr>
          <w:rFonts w:ascii="Book Antiqua" w:eastAsia="TimesNewRoman" w:hAnsi="Book Antiqua" w:cs="Calibri"/>
          <w:sz w:val="20"/>
          <w:szCs w:val="20"/>
        </w:rPr>
        <w:t xml:space="preserve">ą </w:t>
      </w:r>
      <w:r w:rsidRPr="00880052">
        <w:rPr>
          <w:rFonts w:ascii="Book Antiqua" w:hAnsi="Book Antiqua" w:cs="Calibri"/>
          <w:sz w:val="20"/>
          <w:szCs w:val="20"/>
        </w:rPr>
        <w:t>Zamawiaj</w:t>
      </w:r>
      <w:r w:rsidRPr="00880052">
        <w:rPr>
          <w:rFonts w:ascii="Book Antiqua" w:eastAsia="TimesNewRoman" w:hAnsi="Book Antiqua" w:cs="Calibri"/>
          <w:sz w:val="20"/>
          <w:szCs w:val="20"/>
        </w:rPr>
        <w:t>ą</w:t>
      </w:r>
      <w:r w:rsidRPr="00880052">
        <w:rPr>
          <w:rFonts w:ascii="Book Antiqua" w:hAnsi="Book Antiqua" w:cs="Calibri"/>
          <w:sz w:val="20"/>
          <w:szCs w:val="20"/>
        </w:rPr>
        <w:t>cy z gwarancji nie mógł korzysta</w:t>
      </w:r>
      <w:r w:rsidRPr="00880052">
        <w:rPr>
          <w:rFonts w:ascii="Book Antiqua" w:eastAsia="TimesNewRoman" w:hAnsi="Book Antiqua" w:cs="Calibri"/>
          <w:sz w:val="20"/>
          <w:szCs w:val="20"/>
        </w:rPr>
        <w:t>ć</w:t>
      </w:r>
    </w:p>
    <w:p w14:paraId="472A1C8F" w14:textId="77777777" w:rsidR="009914A1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Wada istotna, to wada która uniemożliwia korzystanie z obiektu lub jego części.</w:t>
      </w:r>
    </w:p>
    <w:p w14:paraId="35966ED8" w14:textId="77777777" w:rsidR="009914A1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lastRenderedPageBreak/>
        <w:t>Wykonawca jest odpowiedzialny za wszelkie szkody i straty, które spowodował w czasie prac nad usuwaniem wad.</w:t>
      </w:r>
    </w:p>
    <w:p w14:paraId="67272697" w14:textId="77777777" w:rsidR="009914A1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eastAsiaTheme="minorHAnsi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 przypadku ujawnienia wad w przedmiocie zamówienia w trakcie realizacji robót Zamawiający żąda ich usunięcia w określonym terminie na koszt Wykonawcy.</w:t>
      </w:r>
    </w:p>
    <w:p w14:paraId="64004BB1" w14:textId="77777777" w:rsidR="009914A1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Jeżeli dla ustalenia zaistnienia wad niezbędne jest dokonanie prób, badań, odkryć lub ekspertyz, Zamawiający ma prawo polecić dokonanie tych czynności na koszt Wykonawcy.</w:t>
      </w:r>
    </w:p>
    <w:p w14:paraId="7A64A129" w14:textId="77777777" w:rsidR="009914A1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</w:t>
      </w:r>
      <w:r w:rsidRPr="00880052">
        <w:rPr>
          <w:rFonts w:ascii="Book Antiqua" w:eastAsia="TimesNewRoman" w:hAnsi="Book Antiqua" w:cs="Calibri"/>
          <w:sz w:val="20"/>
          <w:szCs w:val="20"/>
        </w:rPr>
        <w:t>ż</w:t>
      </w:r>
      <w:r w:rsidRPr="00880052">
        <w:rPr>
          <w:rFonts w:ascii="Book Antiqua" w:hAnsi="Book Antiqua" w:cs="Calibri"/>
          <w:sz w:val="20"/>
          <w:szCs w:val="20"/>
        </w:rPr>
        <w:t>eli Wykonawca nie usunie wskazanej wady w terminie okre</w:t>
      </w:r>
      <w:r w:rsidRPr="00880052">
        <w:rPr>
          <w:rFonts w:ascii="Book Antiqua" w:eastAsia="TimesNewRoman" w:hAnsi="Book Antiqua" w:cs="Calibri"/>
          <w:sz w:val="20"/>
          <w:szCs w:val="20"/>
        </w:rPr>
        <w:t>ś</w:t>
      </w:r>
      <w:r w:rsidRPr="00880052">
        <w:rPr>
          <w:rFonts w:ascii="Book Antiqua" w:hAnsi="Book Antiqua" w:cs="Calibri"/>
          <w:sz w:val="20"/>
          <w:szCs w:val="20"/>
        </w:rPr>
        <w:t>lonym przez Zamawiaj</w:t>
      </w:r>
      <w:r w:rsidRPr="00880052">
        <w:rPr>
          <w:rFonts w:ascii="Book Antiqua" w:eastAsia="TimesNewRoman" w:hAnsi="Book Antiqua" w:cs="Calibri"/>
          <w:sz w:val="20"/>
          <w:szCs w:val="20"/>
        </w:rPr>
        <w:t>ą</w:t>
      </w:r>
      <w:r w:rsidRPr="00880052">
        <w:rPr>
          <w:rFonts w:ascii="Book Antiqua" w:hAnsi="Book Antiqua" w:cs="Calibri"/>
          <w:sz w:val="20"/>
          <w:szCs w:val="20"/>
        </w:rPr>
        <w:t>cego, Zamawiaj</w:t>
      </w:r>
      <w:r w:rsidRPr="00880052">
        <w:rPr>
          <w:rFonts w:ascii="Book Antiqua" w:eastAsia="TimesNewRoman" w:hAnsi="Book Antiqua" w:cs="Calibri"/>
          <w:sz w:val="20"/>
          <w:szCs w:val="20"/>
        </w:rPr>
        <w:t>ą</w:t>
      </w:r>
      <w:r w:rsidRPr="00880052">
        <w:rPr>
          <w:rFonts w:ascii="Book Antiqua" w:hAnsi="Book Antiqua" w:cs="Calibri"/>
          <w:sz w:val="20"/>
          <w:szCs w:val="20"/>
        </w:rPr>
        <w:t>cy ma prawo zleci</w:t>
      </w:r>
      <w:r w:rsidRPr="00880052">
        <w:rPr>
          <w:rFonts w:ascii="Book Antiqua" w:eastAsia="TimesNewRoman" w:hAnsi="Book Antiqua" w:cs="Calibri"/>
          <w:sz w:val="20"/>
          <w:szCs w:val="20"/>
        </w:rPr>
        <w:t xml:space="preserve">ć </w:t>
      </w:r>
      <w:r w:rsidRPr="00880052">
        <w:rPr>
          <w:rFonts w:ascii="Book Antiqua" w:hAnsi="Book Antiqua" w:cs="Calibri"/>
          <w:sz w:val="20"/>
          <w:szCs w:val="20"/>
        </w:rPr>
        <w:t>usuniecie takiej wady osobie trzeciej na koszt Wykonawcy.</w:t>
      </w:r>
    </w:p>
    <w:p w14:paraId="367942F3" w14:textId="77777777" w:rsidR="00122A25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eastAsiaTheme="minorHAnsi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Niezależnie od udzielonej gwarancji Wykonawca ponosi wobec Zamawiającego odpowiedzialność </w:t>
      </w:r>
      <w:r w:rsidR="006A5220" w:rsidRPr="00880052">
        <w:rPr>
          <w:rFonts w:ascii="Book Antiqua" w:hAnsi="Book Antiqua" w:cs="Calibri"/>
          <w:sz w:val="20"/>
          <w:szCs w:val="20"/>
        </w:rPr>
        <w:br/>
      </w:r>
      <w:r w:rsidRPr="00880052">
        <w:rPr>
          <w:rFonts w:ascii="Book Antiqua" w:hAnsi="Book Antiqua" w:cs="Calibri"/>
          <w:sz w:val="20"/>
          <w:szCs w:val="20"/>
        </w:rPr>
        <w:t>z tytułu rękojmi za wady fizyczne robót w terminie i na zasadach określonych w kodeksie cywilnym.</w:t>
      </w:r>
    </w:p>
    <w:p w14:paraId="0A33CCA7" w14:textId="5085C23B" w:rsidR="00137721" w:rsidRPr="00880052" w:rsidRDefault="0013772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eastAsiaTheme="minorHAnsi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 okresie gwarancji Wykonawca jest zobowiązany do wykonania kompleksowego przeglądu</w:t>
      </w:r>
      <w:r w:rsidR="00122A25" w:rsidRPr="00880052">
        <w:rPr>
          <w:rFonts w:ascii="Book Antiqua" w:hAnsi="Book Antiqua" w:cs="Calibri"/>
          <w:sz w:val="20"/>
          <w:szCs w:val="20"/>
        </w:rPr>
        <w:t>.</w:t>
      </w:r>
    </w:p>
    <w:p w14:paraId="003EE369" w14:textId="77777777" w:rsidR="009914A1" w:rsidRPr="00880052" w:rsidRDefault="009914A1">
      <w:pPr>
        <w:pStyle w:val="Akapitzlist"/>
        <w:numPr>
          <w:ilvl w:val="0"/>
          <w:numId w:val="15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 okresie gwarancji Wykonawca i Zamawiaj</w:t>
      </w:r>
      <w:r w:rsidRPr="00880052">
        <w:rPr>
          <w:rFonts w:ascii="Book Antiqua" w:eastAsia="TimesNewRoman" w:hAnsi="Book Antiqua" w:cs="Calibri"/>
          <w:sz w:val="20"/>
          <w:szCs w:val="20"/>
        </w:rPr>
        <w:t>ą</w:t>
      </w:r>
      <w:r w:rsidRPr="00880052">
        <w:rPr>
          <w:rFonts w:ascii="Book Antiqua" w:hAnsi="Book Antiqua" w:cs="Calibri"/>
          <w:sz w:val="20"/>
          <w:szCs w:val="20"/>
        </w:rPr>
        <w:t>cy zobowi</w:t>
      </w:r>
      <w:r w:rsidRPr="00880052">
        <w:rPr>
          <w:rFonts w:ascii="Book Antiqua" w:eastAsia="TimesNewRoman" w:hAnsi="Book Antiqua" w:cs="Calibri"/>
          <w:sz w:val="20"/>
          <w:szCs w:val="20"/>
        </w:rPr>
        <w:t>ą</w:t>
      </w:r>
      <w:r w:rsidRPr="00880052">
        <w:rPr>
          <w:rFonts w:ascii="Book Antiqua" w:hAnsi="Book Antiqua" w:cs="Calibri"/>
          <w:sz w:val="20"/>
          <w:szCs w:val="20"/>
        </w:rPr>
        <w:t>zani s</w:t>
      </w:r>
      <w:r w:rsidRPr="00880052">
        <w:rPr>
          <w:rFonts w:ascii="Book Antiqua" w:eastAsia="TimesNewRoman" w:hAnsi="Book Antiqua" w:cs="Calibri"/>
          <w:sz w:val="20"/>
          <w:szCs w:val="20"/>
        </w:rPr>
        <w:t xml:space="preserve">ą </w:t>
      </w:r>
      <w:r w:rsidRPr="00880052">
        <w:rPr>
          <w:rFonts w:ascii="Book Antiqua" w:hAnsi="Book Antiqua" w:cs="Calibri"/>
          <w:sz w:val="20"/>
          <w:szCs w:val="20"/>
        </w:rPr>
        <w:t>do pisemnego wzajemnego zawiadomienia w terminie 7 dni o:</w:t>
      </w:r>
    </w:p>
    <w:p w14:paraId="07A6E43A" w14:textId="77777777" w:rsidR="009914A1" w:rsidRPr="00880052" w:rsidRDefault="009914A1">
      <w:pPr>
        <w:pStyle w:val="Akapitzlist"/>
        <w:numPr>
          <w:ilvl w:val="0"/>
          <w:numId w:val="18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zmianie siedziby lub nazwy firmy;</w:t>
      </w:r>
    </w:p>
    <w:p w14:paraId="288E3793" w14:textId="77777777" w:rsidR="009914A1" w:rsidRPr="00880052" w:rsidRDefault="009914A1">
      <w:pPr>
        <w:pStyle w:val="Akapitzlist"/>
        <w:numPr>
          <w:ilvl w:val="0"/>
          <w:numId w:val="18"/>
        </w:numPr>
        <w:spacing w:line="276" w:lineRule="auto"/>
        <w:ind w:left="567" w:hanging="283"/>
        <w:jc w:val="both"/>
        <w:rPr>
          <w:rFonts w:ascii="Book Antiqua" w:eastAsiaTheme="minorHAnsi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zmianie osób reprezentujących strony;</w:t>
      </w:r>
    </w:p>
    <w:p w14:paraId="72F6D496" w14:textId="77777777" w:rsidR="009914A1" w:rsidRPr="00880052" w:rsidRDefault="009914A1">
      <w:pPr>
        <w:pStyle w:val="Akapitzlist"/>
        <w:numPr>
          <w:ilvl w:val="0"/>
          <w:numId w:val="18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ogłoszeniu upadłości Wykonawcy;</w:t>
      </w:r>
    </w:p>
    <w:p w14:paraId="0246796B" w14:textId="77777777" w:rsidR="009914A1" w:rsidRPr="00880052" w:rsidRDefault="009914A1">
      <w:pPr>
        <w:pStyle w:val="Akapitzlist"/>
        <w:numPr>
          <w:ilvl w:val="0"/>
          <w:numId w:val="18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wszczęciu postępowania układowego, w którym uczestniczy Wykonawca;</w:t>
      </w:r>
    </w:p>
    <w:p w14:paraId="64AC9D90" w14:textId="77777777" w:rsidR="009914A1" w:rsidRPr="00880052" w:rsidRDefault="009914A1">
      <w:pPr>
        <w:pStyle w:val="Akapitzlist"/>
        <w:numPr>
          <w:ilvl w:val="0"/>
          <w:numId w:val="18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ogłoszeniu likwidacji firmy Wykonawcy;</w:t>
      </w:r>
    </w:p>
    <w:p w14:paraId="283ED583" w14:textId="170889AE" w:rsidR="00DD1960" w:rsidRPr="00880052" w:rsidRDefault="009914A1">
      <w:pPr>
        <w:pStyle w:val="Akapitzlist"/>
        <w:numPr>
          <w:ilvl w:val="0"/>
          <w:numId w:val="18"/>
        </w:numPr>
        <w:spacing w:line="276" w:lineRule="auto"/>
        <w:ind w:left="567" w:hanging="283"/>
        <w:jc w:val="both"/>
        <w:rPr>
          <w:rFonts w:ascii="Book Antiqua" w:eastAsiaTheme="minorHAnsi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zawieszeniu działalności firmy Wykonawcy.</w:t>
      </w:r>
    </w:p>
    <w:p w14:paraId="44C01E87" w14:textId="77777777" w:rsidR="0095086A" w:rsidRPr="009221B6" w:rsidRDefault="0095086A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b w:val="0"/>
          <w:bCs w:val="0"/>
          <w:i w:val="0"/>
          <w:sz w:val="16"/>
          <w:szCs w:val="16"/>
        </w:rPr>
      </w:pPr>
    </w:p>
    <w:p w14:paraId="6ACC0ECC" w14:textId="33BBF30E" w:rsidR="00DD1960" w:rsidRPr="00880052" w:rsidRDefault="001557E4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20"/>
          <w:szCs w:val="20"/>
        </w:rPr>
      </w:pPr>
      <w:r w:rsidRPr="00880052">
        <w:rPr>
          <w:rFonts w:ascii="Book Antiqua" w:hAnsi="Book Antiqua" w:cs="Calibri"/>
          <w:i w:val="0"/>
          <w:sz w:val="20"/>
          <w:szCs w:val="20"/>
        </w:rPr>
        <w:t>§ 1</w:t>
      </w:r>
      <w:r w:rsidR="0095086A" w:rsidRPr="00880052">
        <w:rPr>
          <w:rFonts w:ascii="Book Antiqua" w:hAnsi="Book Antiqua" w:cs="Calibri"/>
          <w:i w:val="0"/>
          <w:sz w:val="20"/>
          <w:szCs w:val="20"/>
        </w:rPr>
        <w:t>0</w:t>
      </w:r>
      <w:r w:rsidR="009221B6">
        <w:rPr>
          <w:rFonts w:ascii="Book Antiqua" w:hAnsi="Book Antiqua" w:cs="Calibri"/>
          <w:i w:val="0"/>
          <w:sz w:val="20"/>
          <w:szCs w:val="20"/>
        </w:rPr>
        <w:t xml:space="preserve">. </w:t>
      </w:r>
      <w:r w:rsidR="00DD1960" w:rsidRPr="00880052">
        <w:rPr>
          <w:rFonts w:ascii="Book Antiqua" w:hAnsi="Book Antiqua" w:cs="Calibri"/>
          <w:i w:val="0"/>
          <w:sz w:val="20"/>
          <w:szCs w:val="20"/>
        </w:rPr>
        <w:t>ZMIANY UMOWY</w:t>
      </w:r>
    </w:p>
    <w:p w14:paraId="64DECA60" w14:textId="77777777" w:rsidR="001557E4" w:rsidRPr="00880052" w:rsidRDefault="001557E4">
      <w:pPr>
        <w:pStyle w:val="Nagwektabeli"/>
        <w:numPr>
          <w:ilvl w:val="1"/>
          <w:numId w:val="13"/>
        </w:numPr>
        <w:suppressLineNumbers w:val="0"/>
        <w:suppressAutoHyphens w:val="0"/>
        <w:spacing w:after="0" w:line="276" w:lineRule="auto"/>
        <w:jc w:val="both"/>
        <w:rPr>
          <w:rFonts w:ascii="Book Antiqua" w:hAnsi="Book Antiqua" w:cs="Calibri"/>
          <w:b w:val="0"/>
          <w:i w:val="0"/>
          <w:sz w:val="20"/>
          <w:szCs w:val="20"/>
        </w:rPr>
      </w:pPr>
      <w:r w:rsidRPr="00880052">
        <w:rPr>
          <w:rFonts w:ascii="Book Antiqua" w:hAnsi="Book Antiqua" w:cs="Calibri"/>
          <w:b w:val="0"/>
          <w:i w:val="0"/>
          <w:sz w:val="20"/>
          <w:szCs w:val="20"/>
        </w:rPr>
        <w:t>Niedopuszczalne są istotne zmiany postanowień um</w:t>
      </w:r>
      <w:r w:rsidR="00B43F98" w:rsidRPr="00880052">
        <w:rPr>
          <w:rFonts w:ascii="Book Antiqua" w:hAnsi="Book Antiqua" w:cs="Calibri"/>
          <w:b w:val="0"/>
          <w:i w:val="0"/>
          <w:sz w:val="20"/>
          <w:szCs w:val="20"/>
        </w:rPr>
        <w:t>owy w stosunku do treści oferty</w:t>
      </w:r>
      <w:r w:rsidRPr="00880052">
        <w:rPr>
          <w:rFonts w:ascii="Book Antiqua" w:hAnsi="Book Antiqua" w:cs="Calibri"/>
          <w:b w:val="0"/>
          <w:i w:val="0"/>
          <w:sz w:val="20"/>
          <w:szCs w:val="20"/>
        </w:rPr>
        <w:t>.</w:t>
      </w:r>
    </w:p>
    <w:p w14:paraId="5206AF59" w14:textId="77777777" w:rsidR="001557E4" w:rsidRPr="00880052" w:rsidRDefault="001557E4">
      <w:pPr>
        <w:widowControl w:val="0"/>
        <w:numPr>
          <w:ilvl w:val="1"/>
          <w:numId w:val="13"/>
        </w:numPr>
        <w:tabs>
          <w:tab w:val="left" w:pos="360"/>
        </w:tabs>
        <w:spacing w:line="276" w:lineRule="auto"/>
        <w:jc w:val="both"/>
        <w:rPr>
          <w:rFonts w:ascii="Book Antiqua" w:eastAsia="SimSun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Wszelkie zmiany i uzupełnienia treści niniejszej umowy mogą być dokonane za zgodą obu stron wyrażoną na piśmie pod rygorem nieważności.</w:t>
      </w:r>
    </w:p>
    <w:p w14:paraId="6581C771" w14:textId="7E084FCC" w:rsidR="001A05E5" w:rsidRPr="00880052" w:rsidRDefault="001557E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="Calibri"/>
          <w:bCs w:val="0"/>
          <w:iCs w:val="0"/>
          <w:sz w:val="20"/>
          <w:szCs w:val="20"/>
        </w:rPr>
      </w:pP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Zamawiający przewiduje</w:t>
      </w:r>
      <w:r w:rsidR="00463356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możliwość zmiany postanowień niniejszej umowy w stosunku do treści oferty, na podstawie której dokonano wyboru Wykonawcy</w:t>
      </w:r>
      <w:r w:rsidR="00790749" w:rsidRPr="00880052">
        <w:rPr>
          <w:rFonts w:ascii="Book Antiqua" w:hAnsi="Book Antiqua" w:cs="Calibri"/>
          <w:bCs w:val="0"/>
          <w:iCs w:val="0"/>
          <w:sz w:val="20"/>
          <w:szCs w:val="20"/>
        </w:rPr>
        <w:t>, w tym zmianę terminu wykonania umowy</w:t>
      </w:r>
      <w:r w:rsidR="001A05E5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="009221B6">
        <w:rPr>
          <w:rFonts w:ascii="Book Antiqua" w:hAnsi="Book Antiqua" w:cs="Calibri"/>
          <w:bCs w:val="0"/>
          <w:iCs w:val="0"/>
          <w:sz w:val="20"/>
          <w:szCs w:val="20"/>
        </w:rPr>
        <w:br/>
      </w:r>
      <w:r w:rsidR="001A05E5" w:rsidRPr="00880052">
        <w:rPr>
          <w:rFonts w:ascii="Book Antiqua" w:hAnsi="Book Antiqua" w:cs="Calibri"/>
          <w:bCs w:val="0"/>
          <w:iCs w:val="0"/>
          <w:sz w:val="20"/>
          <w:szCs w:val="20"/>
        </w:rPr>
        <w:t>w sytuacjach niezawinionych przez Wykonawcę w następujących okolicznościach:</w:t>
      </w:r>
    </w:p>
    <w:p w14:paraId="3ECD1949" w14:textId="4F8A34F7" w:rsidR="001A05E5" w:rsidRPr="00880052" w:rsidRDefault="001A05E5">
      <w:pPr>
        <w:pStyle w:val="NormalnyWeb"/>
        <w:widowControl w:val="0"/>
        <w:numPr>
          <w:ilvl w:val="0"/>
          <w:numId w:val="20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880052">
        <w:rPr>
          <w:rFonts w:ascii="Book Antiqua" w:hAnsi="Book Antiqua" w:cs="Calibri"/>
          <w:bCs/>
          <w:iCs/>
          <w:sz w:val="20"/>
          <w:szCs w:val="20"/>
        </w:rPr>
        <w:t xml:space="preserve">wystąpienia długotrwałych, niekorzystnych warunków atmosferycznych, </w:t>
      </w:r>
      <w:r w:rsidRPr="00880052">
        <w:rPr>
          <w:rFonts w:ascii="Book Antiqua" w:hAnsi="Book Antiqua" w:cs="Calibri"/>
          <w:sz w:val="20"/>
          <w:szCs w:val="20"/>
        </w:rPr>
        <w:t xml:space="preserve">odbiegających od typowych dla pory roku lub utrzymujących się przez dłuższy okres czasu (powyżej 5 dni roboczych), co uniemożliwia prowadzenie robót budowlanych z uwagi na uwarunkowania techniczne </w:t>
      </w:r>
      <w:r w:rsidR="009221B6">
        <w:rPr>
          <w:rFonts w:ascii="Book Antiqua" w:hAnsi="Book Antiqua" w:cs="Calibri"/>
          <w:sz w:val="20"/>
          <w:szCs w:val="20"/>
        </w:rPr>
        <w:br/>
      </w:r>
      <w:r w:rsidRPr="00880052">
        <w:rPr>
          <w:rFonts w:ascii="Book Antiqua" w:hAnsi="Book Antiqua" w:cs="Calibri"/>
          <w:sz w:val="20"/>
          <w:szCs w:val="20"/>
        </w:rPr>
        <w:t>i technologiczne wynikające z norm,</w:t>
      </w:r>
    </w:p>
    <w:p w14:paraId="5D4FDA30" w14:textId="77777777" w:rsidR="001A05E5" w:rsidRPr="00880052" w:rsidRDefault="001A05E5">
      <w:pPr>
        <w:pStyle w:val="NormalnyWeb"/>
        <w:widowControl w:val="0"/>
        <w:numPr>
          <w:ilvl w:val="0"/>
          <w:numId w:val="20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działania siły wyższej (np. klęski żywiołowe, strajki generalne lub lokalne, epidemie, konflikty społeczne) mającej bezpośredni wpływ na terminowość wykonania robót (trwającej dłużej niż 10 dni roboczych),</w:t>
      </w:r>
    </w:p>
    <w:p w14:paraId="5B724704" w14:textId="77777777" w:rsidR="001A05E5" w:rsidRPr="00880052" w:rsidRDefault="001A05E5">
      <w:pPr>
        <w:pStyle w:val="NormalnyWeb"/>
        <w:widowControl w:val="0"/>
        <w:numPr>
          <w:ilvl w:val="0"/>
          <w:numId w:val="20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wstrzymania robót lub przerw w pracach powstałych z przyczyn leżących po stronie Zamawiającego,</w:t>
      </w:r>
    </w:p>
    <w:p w14:paraId="4A1B4DA7" w14:textId="77777777" w:rsidR="007E44EF" w:rsidRPr="00880052" w:rsidRDefault="007E44EF">
      <w:pPr>
        <w:pStyle w:val="NormalnyWeb"/>
        <w:widowControl w:val="0"/>
        <w:numPr>
          <w:ilvl w:val="0"/>
          <w:numId w:val="20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wstrzymania nadzorowanych robót (np. wskutek kontroli, wypadku na budowie, itp.) przez inny uprawniony Organ, np. Powiatowy Inspektorat Nadzoru Budowlanego – o czas wstrzymania robót,</w:t>
      </w:r>
    </w:p>
    <w:p w14:paraId="147EDA69" w14:textId="77777777" w:rsidR="001A05E5" w:rsidRPr="00880052" w:rsidRDefault="001A05E5">
      <w:pPr>
        <w:numPr>
          <w:ilvl w:val="0"/>
          <w:numId w:val="20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wystąpienia okoliczności, których strony umowy nie były w stanie przewidzieć, pomimo zachowania należytej staranności, takich jak: niewybuchy, sieci </w:t>
      </w:r>
      <w:r w:rsidR="007E44EF" w:rsidRPr="00880052">
        <w:rPr>
          <w:rFonts w:ascii="Book Antiqua" w:hAnsi="Book Antiqua" w:cs="Calibri"/>
          <w:sz w:val="20"/>
          <w:szCs w:val="20"/>
        </w:rPr>
        <w:t xml:space="preserve">(np. wodociągowe, kanalizacyjne </w:t>
      </w:r>
      <w:r w:rsidR="007E44EF" w:rsidRPr="00880052">
        <w:rPr>
          <w:rFonts w:ascii="Book Antiqua" w:hAnsi="Book Antiqua" w:cs="Calibri"/>
          <w:sz w:val="20"/>
          <w:szCs w:val="20"/>
        </w:rPr>
        <w:br/>
        <w:t>i technologiczn</w:t>
      </w:r>
      <w:r w:rsidRPr="00880052">
        <w:rPr>
          <w:rFonts w:ascii="Book Antiqua" w:hAnsi="Book Antiqua" w:cs="Calibri"/>
          <w:sz w:val="20"/>
          <w:szCs w:val="20"/>
        </w:rPr>
        <w:t>e</w:t>
      </w:r>
      <w:r w:rsidR="007E44EF" w:rsidRPr="00880052">
        <w:rPr>
          <w:rFonts w:ascii="Book Antiqua" w:hAnsi="Book Antiqua" w:cs="Calibri"/>
          <w:sz w:val="20"/>
          <w:szCs w:val="20"/>
        </w:rPr>
        <w:t>) nie</w:t>
      </w:r>
      <w:r w:rsidRPr="00880052">
        <w:rPr>
          <w:rFonts w:ascii="Book Antiqua" w:hAnsi="Book Antiqua" w:cs="Calibri"/>
          <w:sz w:val="20"/>
          <w:szCs w:val="20"/>
        </w:rPr>
        <w:t xml:space="preserve"> naniesione na mapach, uwarunkowania geologiczne (jeśli nie przeprowadzono wcześniej stosownych badań),</w:t>
      </w:r>
    </w:p>
    <w:p w14:paraId="618DA058" w14:textId="77777777" w:rsidR="001A05E5" w:rsidRPr="00880052" w:rsidRDefault="001A05E5">
      <w:pPr>
        <w:pStyle w:val="NormalnyWeb"/>
        <w:widowControl w:val="0"/>
        <w:numPr>
          <w:ilvl w:val="0"/>
          <w:numId w:val="20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wykopalisk archeologicznych lub niewypałów uniemożliwiających wykonanie dalszych robót,</w:t>
      </w:r>
    </w:p>
    <w:p w14:paraId="114D44A3" w14:textId="77777777" w:rsidR="001A05E5" w:rsidRPr="00880052" w:rsidRDefault="001A05E5">
      <w:pPr>
        <w:pStyle w:val="NormalnyWeb"/>
        <w:widowControl w:val="0"/>
        <w:numPr>
          <w:ilvl w:val="0"/>
          <w:numId w:val="20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jeśli wykonanie robót zamiennych ze względu na zasady wiedzy technicznej i sztuki budowlanej lub konieczność sporządzenia i uzgodnienia dodatkowej dokumentacji wymaga dodatkowego czasu ponad termin wynikający z umowy,</w:t>
      </w:r>
    </w:p>
    <w:p w14:paraId="5C4ECD92" w14:textId="77777777" w:rsidR="001557E4" w:rsidRPr="00880052" w:rsidRDefault="001A05E5">
      <w:pPr>
        <w:pStyle w:val="NormalnyWeb"/>
        <w:widowControl w:val="0"/>
        <w:numPr>
          <w:ilvl w:val="0"/>
          <w:numId w:val="20"/>
        </w:numPr>
        <w:spacing w:before="0" w:beforeAutospacing="0" w:after="0" w:line="276" w:lineRule="auto"/>
        <w:jc w:val="both"/>
        <w:rPr>
          <w:rFonts w:ascii="Book Antiqua" w:hAnsi="Book Antiqua" w:cs="Calibri"/>
          <w:bCs/>
          <w:iCs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zlecenia wykonania zamówienia </w:t>
      </w:r>
      <w:r w:rsidR="00C2150E" w:rsidRPr="00880052">
        <w:rPr>
          <w:rFonts w:ascii="Book Antiqua" w:hAnsi="Book Antiqua" w:cs="Calibri"/>
          <w:sz w:val="20"/>
          <w:szCs w:val="20"/>
        </w:rPr>
        <w:t>dodatkowego, o którym mowa w § 4</w:t>
      </w:r>
      <w:r w:rsidRPr="00880052">
        <w:rPr>
          <w:rFonts w:ascii="Book Antiqua" w:hAnsi="Book Antiqua" w:cs="Calibri"/>
          <w:sz w:val="20"/>
          <w:szCs w:val="20"/>
        </w:rPr>
        <w:t xml:space="preserve"> ust.</w:t>
      </w:r>
      <w:r w:rsidR="00C2150E" w:rsidRPr="00880052">
        <w:rPr>
          <w:rFonts w:ascii="Book Antiqua" w:hAnsi="Book Antiqua" w:cs="Calibri"/>
          <w:sz w:val="20"/>
          <w:szCs w:val="20"/>
        </w:rPr>
        <w:t>10</w:t>
      </w:r>
      <w:r w:rsidRPr="00880052">
        <w:rPr>
          <w:rFonts w:ascii="Book Antiqua" w:hAnsi="Book Antiqua" w:cs="Calibri"/>
          <w:sz w:val="20"/>
          <w:szCs w:val="20"/>
        </w:rPr>
        <w:t>.</w:t>
      </w:r>
    </w:p>
    <w:p w14:paraId="56314842" w14:textId="77777777" w:rsidR="00D6736A" w:rsidRPr="00880052" w:rsidRDefault="00D6736A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="Calibri"/>
          <w:bCs w:val="0"/>
          <w:iCs w:val="0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 xml:space="preserve">Zaistnienie przesłanek z ust. 3 pkt 3 wymaga pisemnego uprzedzenia Wykonawcy, nie później niż na </w:t>
      </w:r>
      <w:r w:rsidRPr="00880052">
        <w:rPr>
          <w:rFonts w:ascii="Book Antiqua" w:hAnsi="Book Antiqua" w:cs="Calibri"/>
          <w:sz w:val="20"/>
          <w:szCs w:val="20"/>
        </w:rPr>
        <w:br/>
        <w:t>5 dni przed terminem wstrzymania danego zakresu robót. Ryzyko i koszty kontynuowania robót, pomimo powiadomienia, ponosi Wykonawca i nie obciążają one Zamawiającego.</w:t>
      </w:r>
    </w:p>
    <w:p w14:paraId="3BADED3C" w14:textId="77777777" w:rsidR="001557E4" w:rsidRPr="00880052" w:rsidRDefault="001557E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ascii="Book Antiqua" w:hAnsi="Book Antiqua" w:cs="Calibri"/>
          <w:bCs w:val="0"/>
          <w:iCs w:val="0"/>
          <w:sz w:val="20"/>
          <w:szCs w:val="20"/>
        </w:rPr>
      </w:pP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Zmiana umowy może dotyczyć </w:t>
      </w:r>
      <w:r w:rsidR="00141F1B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również 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jednej z niżej wymienionych okoliczności:</w:t>
      </w:r>
    </w:p>
    <w:p w14:paraId="59E404C1" w14:textId="7A28BF27" w:rsidR="001557E4" w:rsidRPr="00880052" w:rsidRDefault="001557E4">
      <w:pPr>
        <w:widowControl w:val="0"/>
        <w:numPr>
          <w:ilvl w:val="0"/>
          <w:numId w:val="14"/>
        </w:numPr>
        <w:spacing w:line="276" w:lineRule="auto"/>
        <w:ind w:left="567" w:hanging="283"/>
        <w:jc w:val="both"/>
        <w:rPr>
          <w:rFonts w:ascii="Book Antiqua" w:eastAsia="SimSun" w:hAnsi="Book Antiqua" w:cs="Calibri"/>
          <w:sz w:val="20"/>
          <w:szCs w:val="20"/>
        </w:rPr>
      </w:pP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zmiany umowy w przypadku zmiany przepisów prawa obowiązujących na dzień zawarcia</w:t>
      </w:r>
      <w:r w:rsidR="00F6743B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umowy w zakresie mającym wpływ na realizację umowy, w tym zamiany ustawowej stawki</w:t>
      </w:r>
      <w:r w:rsidR="00CF6C20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podatku od towarów i usług VAT, prowadzącej do zmiany kwoty brutto, </w:t>
      </w:r>
      <w:r w:rsidRPr="00880052">
        <w:rPr>
          <w:rFonts w:ascii="Book Antiqua" w:hAnsi="Book Antiqua" w:cs="Calibri"/>
          <w:sz w:val="20"/>
          <w:szCs w:val="20"/>
        </w:rPr>
        <w:t xml:space="preserve">o którym mowa w § 4 ust. 2 niniejszej </w:t>
      </w:r>
      <w:r w:rsidRPr="00880052">
        <w:rPr>
          <w:rFonts w:ascii="Book Antiqua" w:hAnsi="Book Antiqua" w:cs="Calibri"/>
          <w:sz w:val="20"/>
          <w:szCs w:val="20"/>
        </w:rPr>
        <w:lastRenderedPageBreak/>
        <w:t>umowy</w:t>
      </w:r>
      <w:r w:rsidR="00463356" w:rsidRPr="00880052">
        <w:rPr>
          <w:rFonts w:ascii="Book Antiqua" w:hAnsi="Book Antiqua" w:cs="Calibri"/>
          <w:bCs w:val="0"/>
          <w:iCs w:val="0"/>
          <w:sz w:val="20"/>
          <w:szCs w:val="20"/>
        </w:rPr>
        <w:t>,</w:t>
      </w:r>
    </w:p>
    <w:p w14:paraId="1B974EDC" w14:textId="083A4531" w:rsidR="001557E4" w:rsidRPr="00880052" w:rsidRDefault="001557E4">
      <w:pPr>
        <w:widowControl w:val="0"/>
        <w:numPr>
          <w:ilvl w:val="0"/>
          <w:numId w:val="14"/>
        </w:numPr>
        <w:spacing w:line="276" w:lineRule="auto"/>
        <w:ind w:left="567" w:hanging="283"/>
        <w:jc w:val="both"/>
        <w:rPr>
          <w:rStyle w:val="Domylnaczcionkaakapitu0"/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miany sposobu wykonania Umowy w razie, gdy jest niezbędna ze względów technicznych,</w:t>
      </w:r>
      <w:r w:rsidR="006A5B46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technologicznych lub organizacyjnych, o ile zmiana taka jest korzystna dla Zamawiającego lub</w:t>
      </w:r>
      <w:r w:rsidR="00161961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="00161961" w:rsidRPr="00880052">
        <w:rPr>
          <w:rFonts w:ascii="Book Antiqua" w:hAnsi="Book Antiqua" w:cs="Calibri"/>
          <w:bCs w:val="0"/>
          <w:iCs w:val="0"/>
          <w:sz w:val="20"/>
          <w:szCs w:val="20"/>
        </w:rPr>
        <w:br/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konieczna w celu prawidłowego wykonania Umowy, a brak zmiany sposobu wykonania umowy</w:t>
      </w:r>
      <w:r w:rsidR="00D22019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skutkowałby niewykonaniem lub wadliwym wykonaniem przedmiotu umowy pod warunkiem, że</w:t>
      </w:r>
      <w:r w:rsidR="00D22019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Wykonawca zaoferuje rozwiązania techniczne, technologiczne lub organizacyjne</w:t>
      </w:r>
      <w:r w:rsidR="00825ADB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o równoważnych lub lepszych parametrach,</w:t>
      </w:r>
    </w:p>
    <w:p w14:paraId="16B9133C" w14:textId="77777777" w:rsidR="00007143" w:rsidRPr="00880052" w:rsidRDefault="001557E4">
      <w:pPr>
        <w:widowControl w:val="0"/>
        <w:numPr>
          <w:ilvl w:val="0"/>
          <w:numId w:val="14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eastAsia="SimSun" w:hAnsi="Book Antiqua" w:cs="Calibri"/>
          <w:sz w:val="20"/>
          <w:szCs w:val="20"/>
        </w:rPr>
        <w:t xml:space="preserve">rezygnacji </w:t>
      </w:r>
      <w:r w:rsidR="00007143" w:rsidRPr="00880052">
        <w:rPr>
          <w:rFonts w:ascii="Book Antiqua" w:eastAsia="SimSun" w:hAnsi="Book Antiqua" w:cs="Calibri"/>
          <w:sz w:val="20"/>
          <w:szCs w:val="20"/>
        </w:rPr>
        <w:t xml:space="preserve">przez Zamawiającego </w:t>
      </w:r>
      <w:r w:rsidRPr="00880052">
        <w:rPr>
          <w:rFonts w:ascii="Book Antiqua" w:eastAsia="SimSun" w:hAnsi="Book Antiqua" w:cs="Calibri"/>
          <w:sz w:val="20"/>
          <w:szCs w:val="20"/>
        </w:rPr>
        <w:t>z wykonania części robót</w:t>
      </w:r>
      <w:r w:rsidR="00007143" w:rsidRPr="00880052">
        <w:rPr>
          <w:rFonts w:ascii="Book Antiqua" w:eastAsia="SimSun" w:hAnsi="Book Antiqua" w:cs="Calibri"/>
          <w:sz w:val="20"/>
          <w:szCs w:val="20"/>
        </w:rPr>
        <w:t xml:space="preserve"> będących przedmiotem umowy</w:t>
      </w:r>
      <w:r w:rsidRPr="00880052">
        <w:rPr>
          <w:rFonts w:ascii="Book Antiqua" w:eastAsia="SimSun" w:hAnsi="Book Antiqua" w:cs="Calibri"/>
          <w:sz w:val="20"/>
          <w:szCs w:val="20"/>
        </w:rPr>
        <w:t xml:space="preserve">, </w:t>
      </w:r>
    </w:p>
    <w:p w14:paraId="552398F2" w14:textId="77777777" w:rsidR="00007143" w:rsidRPr="00880052" w:rsidRDefault="00007143">
      <w:pPr>
        <w:widowControl w:val="0"/>
        <w:numPr>
          <w:ilvl w:val="0"/>
          <w:numId w:val="14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zmiany uzasadnione okolicznościami, o których mowa w art. 357</w:t>
      </w:r>
      <w:r w:rsidRPr="00880052">
        <w:rPr>
          <w:rFonts w:ascii="Book Antiqua" w:hAnsi="Book Antiqua" w:cs="Calibri"/>
          <w:sz w:val="20"/>
          <w:szCs w:val="20"/>
          <w:vertAlign w:val="superscript"/>
        </w:rPr>
        <w:t>1</w:t>
      </w:r>
      <w:r w:rsidRPr="00880052">
        <w:rPr>
          <w:rFonts w:ascii="Book Antiqua" w:hAnsi="Book Antiqua" w:cs="Calibri"/>
          <w:sz w:val="20"/>
          <w:szCs w:val="20"/>
        </w:rPr>
        <w:t xml:space="preserve"> kodeksu cywilnego</w:t>
      </w:r>
    </w:p>
    <w:p w14:paraId="51AF65F0" w14:textId="77777777" w:rsidR="001557E4" w:rsidRPr="00880052" w:rsidRDefault="001557E4">
      <w:pPr>
        <w:widowControl w:val="0"/>
        <w:numPr>
          <w:ilvl w:val="0"/>
          <w:numId w:val="14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gdy konieczność wprowadzenia zmian będzie następstwem zmian</w:t>
      </w:r>
      <w:r w:rsidR="00007143" w:rsidRPr="00880052">
        <w:rPr>
          <w:rFonts w:ascii="Book Antiqua" w:hAnsi="Book Antiqua" w:cs="Calibri"/>
          <w:bCs w:val="0"/>
          <w:iCs w:val="0"/>
          <w:sz w:val="20"/>
          <w:szCs w:val="20"/>
        </w:rPr>
        <w:t xml:space="preserve">, </w:t>
      </w: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wytycznych lub zaleceń instytucji, która przyznała środki na sfinansowanie zamówienia,</w:t>
      </w:r>
    </w:p>
    <w:p w14:paraId="50E682DA" w14:textId="53B7DD3F" w:rsidR="001557E4" w:rsidRPr="00880052" w:rsidRDefault="001557E4">
      <w:pPr>
        <w:widowControl w:val="0"/>
        <w:numPr>
          <w:ilvl w:val="0"/>
          <w:numId w:val="14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inne przyczyny zewnętrzne niezależne od Zamawiającego oraz Wykonawcy, skutkujące niemożliwością prowadzenia działań w celu wykonania umowy</w:t>
      </w:r>
      <w:r w:rsidR="00C962A2" w:rsidRPr="00880052">
        <w:rPr>
          <w:rFonts w:ascii="Book Antiqua" w:hAnsi="Book Antiqua" w:cs="Calibri"/>
          <w:bCs w:val="0"/>
          <w:iCs w:val="0"/>
          <w:sz w:val="20"/>
          <w:szCs w:val="20"/>
        </w:rPr>
        <w:t>.</w:t>
      </w:r>
    </w:p>
    <w:p w14:paraId="6C0F5C2A" w14:textId="455A3E9F" w:rsidR="00A83FE8" w:rsidRPr="00880052" w:rsidRDefault="001557E4">
      <w:pPr>
        <w:widowControl w:val="0"/>
        <w:numPr>
          <w:ilvl w:val="0"/>
          <w:numId w:val="14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bCs w:val="0"/>
          <w:iCs w:val="0"/>
          <w:sz w:val="20"/>
          <w:szCs w:val="20"/>
        </w:rPr>
        <w:t>zmiany terminów płatności wynikające z wszelkich zmian wprowadzonych do umowy</w:t>
      </w:r>
      <w:r w:rsidR="001D501C" w:rsidRPr="00880052">
        <w:rPr>
          <w:rFonts w:ascii="Book Antiqua" w:eastAsia="SimSun" w:hAnsi="Book Antiqua" w:cs="Calibri"/>
          <w:sz w:val="20"/>
          <w:szCs w:val="20"/>
        </w:rPr>
        <w:t>.</w:t>
      </w:r>
    </w:p>
    <w:p w14:paraId="12BB1B2E" w14:textId="77777777" w:rsidR="0095086A" w:rsidRPr="009221B6" w:rsidRDefault="0095086A" w:rsidP="00880052">
      <w:pPr>
        <w:widowControl w:val="0"/>
        <w:spacing w:line="276" w:lineRule="auto"/>
        <w:jc w:val="center"/>
        <w:rPr>
          <w:rFonts w:ascii="Book Antiqua" w:hAnsi="Book Antiqua" w:cs="Calibri"/>
          <w:sz w:val="16"/>
          <w:szCs w:val="16"/>
        </w:rPr>
      </w:pPr>
    </w:p>
    <w:p w14:paraId="24BA5884" w14:textId="2E033CA7" w:rsidR="00DD1960" w:rsidRPr="00880052" w:rsidRDefault="001557E4" w:rsidP="00880052">
      <w:pPr>
        <w:widowControl w:val="0"/>
        <w:spacing w:line="276" w:lineRule="auto"/>
        <w:jc w:val="center"/>
        <w:rPr>
          <w:rFonts w:ascii="Book Antiqua" w:hAnsi="Book Antiqua" w:cs="Calibri"/>
          <w:b/>
          <w:bCs w:val="0"/>
          <w:sz w:val="20"/>
          <w:szCs w:val="20"/>
        </w:rPr>
      </w:pPr>
      <w:r w:rsidRPr="00880052">
        <w:rPr>
          <w:rFonts w:ascii="Book Antiqua" w:hAnsi="Book Antiqua" w:cs="Calibri"/>
          <w:b/>
          <w:bCs w:val="0"/>
          <w:sz w:val="20"/>
          <w:szCs w:val="20"/>
        </w:rPr>
        <w:t>§ 1</w:t>
      </w:r>
      <w:r w:rsidR="0095086A" w:rsidRPr="00880052">
        <w:rPr>
          <w:rFonts w:ascii="Book Antiqua" w:hAnsi="Book Antiqua" w:cs="Calibri"/>
          <w:b/>
          <w:bCs w:val="0"/>
          <w:sz w:val="20"/>
          <w:szCs w:val="20"/>
        </w:rPr>
        <w:t>1</w:t>
      </w:r>
      <w:r w:rsidR="009221B6">
        <w:rPr>
          <w:rFonts w:ascii="Book Antiqua" w:hAnsi="Book Antiqua" w:cs="Calibri"/>
          <w:b/>
          <w:bCs w:val="0"/>
          <w:sz w:val="20"/>
          <w:szCs w:val="20"/>
        </w:rPr>
        <w:t xml:space="preserve">. </w:t>
      </w:r>
      <w:r w:rsidR="00DD1960" w:rsidRPr="00880052">
        <w:rPr>
          <w:rFonts w:ascii="Book Antiqua" w:hAnsi="Book Antiqua" w:cs="Calibri"/>
          <w:b/>
          <w:bCs w:val="0"/>
          <w:sz w:val="20"/>
          <w:szCs w:val="20"/>
        </w:rPr>
        <w:t>OCHRONA DANYCH OSOBOWYCH</w:t>
      </w:r>
    </w:p>
    <w:p w14:paraId="201E888C" w14:textId="77777777" w:rsidR="001B50FF" w:rsidRPr="00880052" w:rsidRDefault="001B50FF">
      <w:pPr>
        <w:pStyle w:val="Akapitzlist"/>
        <w:widowControl w:val="0"/>
        <w:numPr>
          <w:ilvl w:val="1"/>
          <w:numId w:val="13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Jeżeli w trakcie realizacji przedmiotu umowy dojdzie do przekazania Wykonawcy danych osobowych niezbędnych do realizacji zamówienia, Zamawiający będzie ich administratorem w rozumieniu art. 4 pkt 8 Rozporządzenia PE i Rady (UE) 2016/679 z dnia 27 kwietnia 2016 r., a Wykonawca – podmiotem przetwarzającym te dane w rozumieniu pkt 8 tego przepisu.</w:t>
      </w:r>
    </w:p>
    <w:p w14:paraId="4E693953" w14:textId="77777777" w:rsidR="00837032" w:rsidRPr="00880052" w:rsidRDefault="001B50FF">
      <w:pPr>
        <w:pStyle w:val="Akapitzlist"/>
        <w:widowControl w:val="0"/>
        <w:numPr>
          <w:ilvl w:val="1"/>
          <w:numId w:val="13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Zamawiający powierza Wykonawcy, w trybie art. 28 Rozporządzenia PE i Rady (UE) 2016/679 z dnia 27 kwietnia 2016 r. dane osobowe do przetwarzania, wyłącznie w celu wykonania przedmiotu niniejszej umowy.</w:t>
      </w:r>
    </w:p>
    <w:p w14:paraId="67663432" w14:textId="77777777" w:rsidR="00DD1960" w:rsidRPr="00880052" w:rsidRDefault="001824F9">
      <w:pPr>
        <w:pStyle w:val="Akapitzlist"/>
        <w:widowControl w:val="0"/>
        <w:numPr>
          <w:ilvl w:val="1"/>
          <w:numId w:val="13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 sprawach, które nie zostały uregulowane niniejszą umową, mają zastosowanie przepisy Kodeksu cywilnego</w:t>
      </w:r>
      <w:r w:rsidR="00DD1960" w:rsidRPr="00880052">
        <w:rPr>
          <w:rFonts w:ascii="Book Antiqua" w:hAnsi="Book Antiqua" w:cs="Calibri"/>
          <w:sz w:val="20"/>
          <w:szCs w:val="20"/>
        </w:rPr>
        <w:t xml:space="preserve"> i</w:t>
      </w:r>
      <w:r w:rsidRPr="00880052">
        <w:rPr>
          <w:rFonts w:ascii="Book Antiqua" w:hAnsi="Book Antiqua" w:cs="Calibri"/>
          <w:sz w:val="20"/>
          <w:szCs w:val="20"/>
        </w:rPr>
        <w:t xml:space="preserve"> ustawy Prawo budowlane z późniejszymi zmianami oraz akty wykonawcze do wymienionych przepisów.</w:t>
      </w:r>
    </w:p>
    <w:p w14:paraId="7D25A35E" w14:textId="77777777" w:rsidR="00DD1960" w:rsidRPr="00880052" w:rsidRDefault="001C5B12">
      <w:pPr>
        <w:pStyle w:val="Akapitzlist"/>
        <w:widowControl w:val="0"/>
        <w:numPr>
          <w:ilvl w:val="1"/>
          <w:numId w:val="13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Wykonawca będzie ponosił odpowiedzialność w stosunku do Zamawiającego, w przypadku wystąpienia jakichkolwiek roszczeń osób trzecich odnośnie naruszenia patentu, wzoru użytkowego, znaku towarowego, czy innych praw majątkowych powstałych w związku z realizacją umowy.</w:t>
      </w:r>
    </w:p>
    <w:p w14:paraId="4E0DE889" w14:textId="552F03BF" w:rsidR="001557E4" w:rsidRPr="00880052" w:rsidRDefault="00D143C3">
      <w:pPr>
        <w:pStyle w:val="Akapitzlist"/>
        <w:widowControl w:val="0"/>
        <w:numPr>
          <w:ilvl w:val="1"/>
          <w:numId w:val="13"/>
        </w:numPr>
        <w:spacing w:line="276" w:lineRule="auto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Ewentualne spory powstałe na tle realizacji przedmiotu umowy strony poddają rozstrzygnięciu właściwym miejscowo dla Zamawiającego sądom powszechnym</w:t>
      </w:r>
    </w:p>
    <w:p w14:paraId="5987AC5B" w14:textId="77777777" w:rsidR="0095086A" w:rsidRPr="009221B6" w:rsidRDefault="0095086A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b w:val="0"/>
          <w:bCs w:val="0"/>
          <w:i w:val="0"/>
          <w:sz w:val="16"/>
          <w:szCs w:val="16"/>
        </w:rPr>
      </w:pPr>
    </w:p>
    <w:p w14:paraId="02F9DE02" w14:textId="55EF406F" w:rsidR="00DD1960" w:rsidRPr="00880052" w:rsidRDefault="001557E4" w:rsidP="00880052">
      <w:pPr>
        <w:pStyle w:val="Nagwektabeli"/>
        <w:suppressLineNumbers w:val="0"/>
        <w:suppressAutoHyphens w:val="0"/>
        <w:spacing w:after="0" w:line="276" w:lineRule="auto"/>
        <w:rPr>
          <w:rFonts w:ascii="Book Antiqua" w:hAnsi="Book Antiqua" w:cs="Calibri"/>
          <w:i w:val="0"/>
          <w:sz w:val="20"/>
          <w:szCs w:val="20"/>
        </w:rPr>
      </w:pPr>
      <w:r w:rsidRPr="00880052">
        <w:rPr>
          <w:rFonts w:ascii="Book Antiqua" w:hAnsi="Book Antiqua" w:cs="Calibri"/>
          <w:i w:val="0"/>
          <w:sz w:val="20"/>
          <w:szCs w:val="20"/>
        </w:rPr>
        <w:t xml:space="preserve">§ </w:t>
      </w:r>
      <w:r w:rsidR="00C2150E" w:rsidRPr="00880052">
        <w:rPr>
          <w:rFonts w:ascii="Book Antiqua" w:hAnsi="Book Antiqua" w:cs="Calibri"/>
          <w:i w:val="0"/>
          <w:sz w:val="20"/>
          <w:szCs w:val="20"/>
        </w:rPr>
        <w:t>1</w:t>
      </w:r>
      <w:r w:rsidR="0095086A" w:rsidRPr="00880052">
        <w:rPr>
          <w:rFonts w:ascii="Book Antiqua" w:hAnsi="Book Antiqua" w:cs="Calibri"/>
          <w:i w:val="0"/>
          <w:sz w:val="20"/>
          <w:szCs w:val="20"/>
        </w:rPr>
        <w:t>2</w:t>
      </w:r>
      <w:r w:rsidR="009221B6">
        <w:rPr>
          <w:rFonts w:ascii="Book Antiqua" w:hAnsi="Book Antiqua" w:cs="Calibri"/>
          <w:i w:val="0"/>
          <w:sz w:val="20"/>
          <w:szCs w:val="20"/>
        </w:rPr>
        <w:t xml:space="preserve">. </w:t>
      </w:r>
      <w:r w:rsidR="00DD1960" w:rsidRPr="00880052">
        <w:rPr>
          <w:rFonts w:ascii="Book Antiqua" w:hAnsi="Book Antiqua" w:cs="Calibri"/>
          <w:i w:val="0"/>
          <w:sz w:val="20"/>
          <w:szCs w:val="20"/>
        </w:rPr>
        <w:t>FORMA ZAWARCIA UMOWY</w:t>
      </w:r>
    </w:p>
    <w:p w14:paraId="6BAA8AE3" w14:textId="7261EEF7" w:rsidR="006C078F" w:rsidRPr="009221B6" w:rsidRDefault="006C078F">
      <w:pPr>
        <w:pStyle w:val="Akapitzlist"/>
        <w:widowControl w:val="0"/>
        <w:numPr>
          <w:ilvl w:val="0"/>
          <w:numId w:val="22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bookmarkStart w:id="1" w:name="_Hlk195775197"/>
      <w:r w:rsidRPr="009221B6">
        <w:rPr>
          <w:rFonts w:ascii="Book Antiqua" w:hAnsi="Book Antiqua" w:cs="Calibri"/>
          <w:sz w:val="20"/>
          <w:szCs w:val="20"/>
        </w:rPr>
        <w:t>Dopuszcza się podpisywanie niniejsze</w:t>
      </w:r>
      <w:r w:rsidR="00DB1107" w:rsidRPr="009221B6">
        <w:rPr>
          <w:rFonts w:ascii="Book Antiqua" w:hAnsi="Book Antiqua" w:cs="Calibri"/>
          <w:sz w:val="20"/>
          <w:szCs w:val="20"/>
        </w:rPr>
        <w:t>j umowy</w:t>
      </w:r>
      <w:r w:rsidRPr="009221B6">
        <w:rPr>
          <w:rFonts w:ascii="Book Antiqua" w:hAnsi="Book Antiqua" w:cs="Calibri"/>
          <w:sz w:val="20"/>
          <w:szCs w:val="20"/>
        </w:rPr>
        <w:t xml:space="preserve"> przez Strony w formie:</w:t>
      </w:r>
    </w:p>
    <w:p w14:paraId="34C64B13" w14:textId="32195E10" w:rsidR="006C078F" w:rsidRPr="00880052" w:rsidRDefault="006C078F">
      <w:pPr>
        <w:pStyle w:val="Akapitzlist"/>
        <w:widowControl w:val="0"/>
        <w:numPr>
          <w:ilvl w:val="0"/>
          <w:numId w:val="26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pisemnej – wyrażenie oświadczenia woli poprzez złożenie przez osoby działające w imieniu Stron własnoręcznego podpisu wraz ze wskazaniem daty jego złożenia w postaci papierowej;</w:t>
      </w:r>
    </w:p>
    <w:p w14:paraId="2F5F37CF" w14:textId="77777777" w:rsidR="006C078F" w:rsidRPr="00880052" w:rsidRDefault="006C078F">
      <w:pPr>
        <w:pStyle w:val="Akapitzlist"/>
        <w:widowControl w:val="0"/>
        <w:numPr>
          <w:ilvl w:val="0"/>
          <w:numId w:val="26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elektronicznej – wyrażenie oświadczenia woli przez osoby działające w imieniu Stron w postaci elektronicznej, opatrzone kwalifikowanym podpisem elektronicznym;</w:t>
      </w:r>
    </w:p>
    <w:p w14:paraId="66474B0E" w14:textId="77777777" w:rsidR="006C078F" w:rsidRPr="00880052" w:rsidRDefault="006C078F">
      <w:pPr>
        <w:pStyle w:val="Akapitzlist"/>
        <w:widowControl w:val="0"/>
        <w:numPr>
          <w:ilvl w:val="0"/>
          <w:numId w:val="26"/>
        </w:numPr>
        <w:spacing w:line="276" w:lineRule="auto"/>
        <w:ind w:left="567" w:hanging="283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hybrydowej – wyrażenie oświadczenia woli co najmniej przez jedną z osób działających w imieniu Strony w formie pisemnej oraz co najmniej przez jedną z osób działających w imieniu Strony w formie elektronicznej.</w:t>
      </w:r>
    </w:p>
    <w:p w14:paraId="69DBCAE3" w14:textId="0F4E33BC" w:rsidR="006C078F" w:rsidRPr="00880052" w:rsidRDefault="006C078F">
      <w:pPr>
        <w:pStyle w:val="Akapitzlist"/>
        <w:widowControl w:val="0"/>
        <w:numPr>
          <w:ilvl w:val="0"/>
          <w:numId w:val="22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Niniejsza umowa zostanie sporządzona w trzech jednobrzmiących egzemplarzach w tym jeden dla Wykonawcy i dwa dla Zamawiającego – w przypadku kiedy podpisywana będzie</w:t>
      </w:r>
      <w:r w:rsidR="00DB1107" w:rsidRPr="00880052">
        <w:rPr>
          <w:rFonts w:ascii="Book Antiqua" w:hAnsi="Book Antiqua" w:cs="Calibri"/>
          <w:sz w:val="20"/>
          <w:szCs w:val="20"/>
        </w:rPr>
        <w:t xml:space="preserve"> </w:t>
      </w:r>
      <w:r w:rsidRPr="00880052">
        <w:rPr>
          <w:rFonts w:ascii="Book Antiqua" w:hAnsi="Book Antiqua" w:cs="Calibri"/>
          <w:sz w:val="20"/>
          <w:szCs w:val="20"/>
        </w:rPr>
        <w:t>w formie pisemnej lub w formie hybrydowej.</w:t>
      </w:r>
    </w:p>
    <w:p w14:paraId="0FE7111A" w14:textId="77777777" w:rsidR="006C078F" w:rsidRPr="00880052" w:rsidRDefault="006C078F">
      <w:pPr>
        <w:pStyle w:val="Akapitzlist"/>
        <w:widowControl w:val="0"/>
        <w:numPr>
          <w:ilvl w:val="0"/>
          <w:numId w:val="22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Datą zawarcia umowy jest data złożenia podpisu przez ostatnią ze Stron.</w:t>
      </w:r>
    </w:p>
    <w:p w14:paraId="4B03A33D" w14:textId="01E38161" w:rsidR="006C078F" w:rsidRPr="00880052" w:rsidRDefault="006C078F">
      <w:pPr>
        <w:pStyle w:val="Akapitzlist"/>
        <w:widowControl w:val="0"/>
        <w:numPr>
          <w:ilvl w:val="0"/>
          <w:numId w:val="22"/>
        </w:numPr>
        <w:spacing w:line="276" w:lineRule="auto"/>
        <w:ind w:left="284" w:hanging="284"/>
        <w:jc w:val="both"/>
        <w:rPr>
          <w:rFonts w:ascii="Book Antiqua" w:hAnsi="Book Antiqua" w:cs="Calibri"/>
          <w:sz w:val="20"/>
          <w:szCs w:val="20"/>
        </w:rPr>
      </w:pPr>
      <w:r w:rsidRPr="00880052">
        <w:rPr>
          <w:rFonts w:ascii="Book Antiqua" w:hAnsi="Book Antiqua" w:cs="Calibri"/>
          <w:sz w:val="20"/>
          <w:szCs w:val="20"/>
        </w:rPr>
        <w:t>Umowa obowiązuje od dnia jej zawarcia.</w:t>
      </w:r>
    </w:p>
    <w:bookmarkEnd w:id="1"/>
    <w:p w14:paraId="5A6924C1" w14:textId="77777777" w:rsidR="006C078F" w:rsidRPr="009221B6" w:rsidRDefault="006C078F" w:rsidP="00880052">
      <w:pPr>
        <w:widowControl w:val="0"/>
        <w:spacing w:line="276" w:lineRule="auto"/>
        <w:rPr>
          <w:rFonts w:ascii="Book Antiqua" w:hAnsi="Book Antiqua" w:cs="Calibri"/>
          <w:sz w:val="16"/>
          <w:szCs w:val="16"/>
        </w:rPr>
      </w:pPr>
    </w:p>
    <w:p w14:paraId="4927770A" w14:textId="77777777" w:rsidR="00736013" w:rsidRPr="00880052" w:rsidRDefault="001557E4" w:rsidP="00880052">
      <w:pPr>
        <w:widowControl w:val="0"/>
        <w:spacing w:line="276" w:lineRule="auto"/>
        <w:jc w:val="center"/>
        <w:rPr>
          <w:rFonts w:ascii="Book Antiqua" w:hAnsi="Book Antiqua" w:cs="Calibri"/>
          <w:b/>
          <w:bCs w:val="0"/>
          <w:sz w:val="20"/>
          <w:szCs w:val="20"/>
        </w:rPr>
      </w:pPr>
      <w:r w:rsidRPr="00880052">
        <w:rPr>
          <w:rFonts w:ascii="Book Antiqua" w:hAnsi="Book Antiqua" w:cs="Calibri"/>
          <w:b/>
          <w:bCs w:val="0"/>
          <w:sz w:val="20"/>
          <w:szCs w:val="20"/>
        </w:rPr>
        <w:t>ZAMAWIAJĄCY:</w:t>
      </w:r>
      <w:r w:rsidRPr="00880052">
        <w:rPr>
          <w:rFonts w:ascii="Book Antiqua" w:hAnsi="Book Antiqua" w:cs="Calibri"/>
          <w:b/>
          <w:bCs w:val="0"/>
          <w:sz w:val="20"/>
          <w:szCs w:val="20"/>
        </w:rPr>
        <w:tab/>
      </w:r>
      <w:r w:rsidRPr="00880052">
        <w:rPr>
          <w:rFonts w:ascii="Book Antiqua" w:hAnsi="Book Antiqua" w:cs="Calibri"/>
          <w:b/>
          <w:bCs w:val="0"/>
          <w:sz w:val="20"/>
          <w:szCs w:val="20"/>
        </w:rPr>
        <w:tab/>
      </w:r>
      <w:r w:rsidRPr="00880052">
        <w:rPr>
          <w:rFonts w:ascii="Book Antiqua" w:hAnsi="Book Antiqua" w:cs="Calibri"/>
          <w:b/>
          <w:bCs w:val="0"/>
          <w:sz w:val="20"/>
          <w:szCs w:val="20"/>
        </w:rPr>
        <w:tab/>
      </w:r>
      <w:r w:rsidRPr="00880052">
        <w:rPr>
          <w:rFonts w:ascii="Book Antiqua" w:hAnsi="Book Antiqua" w:cs="Calibri"/>
          <w:b/>
          <w:bCs w:val="0"/>
          <w:sz w:val="20"/>
          <w:szCs w:val="20"/>
        </w:rPr>
        <w:tab/>
      </w:r>
      <w:r w:rsidRPr="00880052">
        <w:rPr>
          <w:rFonts w:ascii="Book Antiqua" w:hAnsi="Book Antiqua" w:cs="Calibri"/>
          <w:b/>
          <w:bCs w:val="0"/>
          <w:sz w:val="20"/>
          <w:szCs w:val="20"/>
        </w:rPr>
        <w:tab/>
      </w:r>
      <w:r w:rsidRPr="00880052">
        <w:rPr>
          <w:rFonts w:ascii="Book Antiqua" w:hAnsi="Book Antiqua" w:cs="Calibri"/>
          <w:b/>
          <w:bCs w:val="0"/>
          <w:sz w:val="20"/>
          <w:szCs w:val="20"/>
        </w:rPr>
        <w:tab/>
        <w:t>WYKONAWCA:</w:t>
      </w:r>
    </w:p>
    <w:p w14:paraId="0A0E942D" w14:textId="77777777" w:rsidR="007B3124" w:rsidRPr="00880052" w:rsidRDefault="007B3124" w:rsidP="00880052">
      <w:pPr>
        <w:widowControl w:val="0"/>
        <w:spacing w:line="276" w:lineRule="auto"/>
        <w:jc w:val="center"/>
        <w:rPr>
          <w:rFonts w:ascii="Book Antiqua" w:hAnsi="Book Antiqua" w:cs="Calibri"/>
          <w:b/>
          <w:bCs w:val="0"/>
          <w:sz w:val="20"/>
          <w:szCs w:val="20"/>
        </w:rPr>
      </w:pPr>
    </w:p>
    <w:p w14:paraId="6C573825" w14:textId="77777777" w:rsidR="007B3124" w:rsidRPr="00880052" w:rsidRDefault="007B3124" w:rsidP="00880052">
      <w:pPr>
        <w:widowControl w:val="0"/>
        <w:spacing w:line="276" w:lineRule="auto"/>
        <w:jc w:val="center"/>
        <w:rPr>
          <w:rFonts w:ascii="Book Antiqua" w:hAnsi="Book Antiqua" w:cs="Calibri"/>
          <w:b/>
          <w:bCs w:val="0"/>
          <w:sz w:val="20"/>
          <w:szCs w:val="20"/>
        </w:rPr>
      </w:pPr>
    </w:p>
    <w:p w14:paraId="0F1D7929" w14:textId="77777777" w:rsidR="00BF315B" w:rsidRPr="00880052" w:rsidRDefault="00BF315B" w:rsidP="00880052">
      <w:pPr>
        <w:pStyle w:val="Nagwek4"/>
        <w:keepNext w:val="0"/>
        <w:widowControl w:val="0"/>
        <w:spacing w:before="0" w:beforeAutospacing="0" w:after="0" w:afterAutospacing="0" w:line="276" w:lineRule="auto"/>
        <w:rPr>
          <w:rFonts w:ascii="Book Antiqua" w:hAnsi="Book Antiqua" w:cs="Calibri"/>
          <w:bCs w:val="0"/>
          <w:iCs/>
          <w:sz w:val="20"/>
          <w:szCs w:val="20"/>
        </w:rPr>
      </w:pPr>
    </w:p>
    <w:sectPr w:rsidR="00BF315B" w:rsidRPr="00880052" w:rsidSect="000162D6">
      <w:pgSz w:w="11906" w:h="16838"/>
      <w:pgMar w:top="851" w:right="1133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7"/>
    <w:multiLevelType w:val="multilevel"/>
    <w:tmpl w:val="00000017"/>
    <w:name w:val="WW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70C1248"/>
    <w:multiLevelType w:val="hybridMultilevel"/>
    <w:tmpl w:val="268876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D7C42"/>
    <w:multiLevelType w:val="hybridMultilevel"/>
    <w:tmpl w:val="37843746"/>
    <w:lvl w:ilvl="0" w:tplc="E700984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EEC2CE0">
      <w:start w:val="1"/>
      <w:numFmt w:val="lowerLetter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745457"/>
    <w:multiLevelType w:val="hybridMultilevel"/>
    <w:tmpl w:val="A0F69A34"/>
    <w:name w:val="WW8Num2232"/>
    <w:lvl w:ilvl="0" w:tplc="AB649F76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34AAC"/>
    <w:multiLevelType w:val="hybridMultilevel"/>
    <w:tmpl w:val="FBF2240A"/>
    <w:name w:val="WW8Num222"/>
    <w:lvl w:ilvl="0" w:tplc="0E2AD522">
      <w:start w:val="4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15726"/>
    <w:multiLevelType w:val="hybridMultilevel"/>
    <w:tmpl w:val="35E02C6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69336FA"/>
    <w:multiLevelType w:val="hybridMultilevel"/>
    <w:tmpl w:val="E9643348"/>
    <w:lvl w:ilvl="0" w:tplc="CF08E68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BC4F81"/>
    <w:multiLevelType w:val="multilevel"/>
    <w:tmpl w:val="0DE66CC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" w15:restartNumberingAfterBreak="0">
    <w:nsid w:val="17C04469"/>
    <w:multiLevelType w:val="multilevel"/>
    <w:tmpl w:val="C7DE473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" w15:restartNumberingAfterBreak="0">
    <w:nsid w:val="1DBC697D"/>
    <w:multiLevelType w:val="hybridMultilevel"/>
    <w:tmpl w:val="DDC09360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536E397C">
      <w:start w:val="1"/>
      <w:numFmt w:val="lowerLetter"/>
      <w:lvlText w:val="%3)"/>
      <w:lvlJc w:val="left"/>
      <w:pPr>
        <w:ind w:left="226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26EA13BC"/>
    <w:multiLevelType w:val="hybridMultilevel"/>
    <w:tmpl w:val="909E67EE"/>
    <w:lvl w:ilvl="0" w:tplc="B6BCDA5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6C4ED1"/>
    <w:multiLevelType w:val="hybridMultilevel"/>
    <w:tmpl w:val="08AE71BE"/>
    <w:lvl w:ilvl="0" w:tplc="DCFEBDD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93538"/>
    <w:multiLevelType w:val="multilevel"/>
    <w:tmpl w:val="A1B2B740"/>
    <w:lvl w:ilvl="0">
      <w:start w:val="1"/>
      <w:numFmt w:val="decimal"/>
      <w:lvlText w:val="%1)"/>
      <w:lvlJc w:val="left"/>
      <w:pPr>
        <w:tabs>
          <w:tab w:val="num" w:pos="566"/>
        </w:tabs>
        <w:ind w:left="566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6"/>
        </w:tabs>
        <w:ind w:left="566" w:hanging="283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133"/>
        </w:tabs>
        <w:ind w:left="1133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700"/>
        </w:tabs>
        <w:ind w:left="1700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67"/>
        </w:tabs>
        <w:ind w:left="2267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551"/>
        </w:tabs>
        <w:ind w:left="2551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834"/>
        </w:tabs>
        <w:ind w:left="2834" w:hanging="283"/>
      </w:pPr>
      <w:rPr>
        <w:rFonts w:hint="default"/>
      </w:rPr>
    </w:lvl>
  </w:abstractNum>
  <w:abstractNum w:abstractNumId="15" w15:restartNumberingAfterBreak="0">
    <w:nsid w:val="32244FD8"/>
    <w:multiLevelType w:val="hybridMultilevel"/>
    <w:tmpl w:val="F122407E"/>
    <w:lvl w:ilvl="0" w:tplc="814A5A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6D10E0"/>
    <w:multiLevelType w:val="hybridMultilevel"/>
    <w:tmpl w:val="9C200778"/>
    <w:lvl w:ilvl="0" w:tplc="09AA07E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2767B3"/>
    <w:multiLevelType w:val="multilevel"/>
    <w:tmpl w:val="24345DF2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8" w15:restartNumberingAfterBreak="0">
    <w:nsid w:val="38886638"/>
    <w:multiLevelType w:val="multilevel"/>
    <w:tmpl w:val="80C8E59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9" w15:restartNumberingAfterBreak="0">
    <w:nsid w:val="394D6CEC"/>
    <w:multiLevelType w:val="hybridMultilevel"/>
    <w:tmpl w:val="EEDE7C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CFC520D"/>
    <w:multiLevelType w:val="hybridMultilevel"/>
    <w:tmpl w:val="F928FC06"/>
    <w:lvl w:ilvl="0" w:tplc="00000005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5B0CEA"/>
    <w:multiLevelType w:val="hybridMultilevel"/>
    <w:tmpl w:val="BC848D58"/>
    <w:lvl w:ilvl="0" w:tplc="4B64A53E">
      <w:start w:val="1"/>
      <w:numFmt w:val="decimal"/>
      <w:lvlText w:val="%1)"/>
      <w:lvlJc w:val="left"/>
      <w:pPr>
        <w:ind w:left="304" w:hanging="360"/>
      </w:pPr>
    </w:lvl>
    <w:lvl w:ilvl="1" w:tplc="BBA2B0B6">
      <w:start w:val="1"/>
      <w:numFmt w:val="lowerLetter"/>
      <w:lvlText w:val="%2)"/>
      <w:lvlJc w:val="left"/>
      <w:pPr>
        <w:ind w:left="81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536" w:hanging="180"/>
      </w:pPr>
    </w:lvl>
    <w:lvl w:ilvl="3" w:tplc="0415000F" w:tentative="1">
      <w:start w:val="1"/>
      <w:numFmt w:val="decimal"/>
      <w:lvlText w:val="%4."/>
      <w:lvlJc w:val="left"/>
      <w:pPr>
        <w:ind w:left="2256" w:hanging="360"/>
      </w:pPr>
    </w:lvl>
    <w:lvl w:ilvl="4" w:tplc="04150019" w:tentative="1">
      <w:start w:val="1"/>
      <w:numFmt w:val="lowerLetter"/>
      <w:lvlText w:val="%5."/>
      <w:lvlJc w:val="left"/>
      <w:pPr>
        <w:ind w:left="2976" w:hanging="360"/>
      </w:pPr>
    </w:lvl>
    <w:lvl w:ilvl="5" w:tplc="0415001B" w:tentative="1">
      <w:start w:val="1"/>
      <w:numFmt w:val="lowerRoman"/>
      <w:lvlText w:val="%6."/>
      <w:lvlJc w:val="right"/>
      <w:pPr>
        <w:ind w:left="3696" w:hanging="180"/>
      </w:pPr>
    </w:lvl>
    <w:lvl w:ilvl="6" w:tplc="0415000F" w:tentative="1">
      <w:start w:val="1"/>
      <w:numFmt w:val="decimal"/>
      <w:lvlText w:val="%7."/>
      <w:lvlJc w:val="left"/>
      <w:pPr>
        <w:ind w:left="4416" w:hanging="360"/>
      </w:pPr>
    </w:lvl>
    <w:lvl w:ilvl="7" w:tplc="04150019" w:tentative="1">
      <w:start w:val="1"/>
      <w:numFmt w:val="lowerLetter"/>
      <w:lvlText w:val="%8."/>
      <w:lvlJc w:val="left"/>
      <w:pPr>
        <w:ind w:left="5136" w:hanging="360"/>
      </w:pPr>
    </w:lvl>
    <w:lvl w:ilvl="8" w:tplc="0415001B" w:tentative="1">
      <w:start w:val="1"/>
      <w:numFmt w:val="lowerRoman"/>
      <w:lvlText w:val="%9."/>
      <w:lvlJc w:val="right"/>
      <w:pPr>
        <w:ind w:left="5856" w:hanging="180"/>
      </w:pPr>
    </w:lvl>
  </w:abstractNum>
  <w:abstractNum w:abstractNumId="22" w15:restartNumberingAfterBreak="0">
    <w:nsid w:val="4DD245ED"/>
    <w:multiLevelType w:val="hybridMultilevel"/>
    <w:tmpl w:val="B064A0FC"/>
    <w:name w:val="WW8Num223"/>
    <w:lvl w:ilvl="0" w:tplc="DF160E52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50457"/>
    <w:multiLevelType w:val="hybridMultilevel"/>
    <w:tmpl w:val="7B3AC03A"/>
    <w:lvl w:ilvl="0" w:tplc="8F5AD3D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4B4B46"/>
    <w:multiLevelType w:val="hybridMultilevel"/>
    <w:tmpl w:val="AD20224E"/>
    <w:lvl w:ilvl="0" w:tplc="A2FAC0C8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5" w15:restartNumberingAfterBreak="0">
    <w:nsid w:val="5A523FE5"/>
    <w:multiLevelType w:val="hybridMultilevel"/>
    <w:tmpl w:val="E31A045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457182"/>
    <w:multiLevelType w:val="hybridMultilevel"/>
    <w:tmpl w:val="B8E01472"/>
    <w:lvl w:ilvl="0" w:tplc="00000005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4907CB"/>
    <w:multiLevelType w:val="hybridMultilevel"/>
    <w:tmpl w:val="5E7AC9A4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79976611"/>
    <w:multiLevelType w:val="hybridMultilevel"/>
    <w:tmpl w:val="CF34974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6A77DF"/>
    <w:multiLevelType w:val="hybridMultilevel"/>
    <w:tmpl w:val="9AFC34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073583">
    <w:abstractNumId w:val="1"/>
    <w:lvlOverride w:ilvl="0">
      <w:startOverride w:val="1"/>
    </w:lvlOverride>
  </w:num>
  <w:num w:numId="2" w16cid:durableId="841746789">
    <w:abstractNumId w:val="0"/>
  </w:num>
  <w:num w:numId="3" w16cid:durableId="968626726">
    <w:abstractNumId w:val="10"/>
  </w:num>
  <w:num w:numId="4" w16cid:durableId="176962329">
    <w:abstractNumId w:val="12"/>
  </w:num>
  <w:num w:numId="5" w16cid:durableId="1821077439">
    <w:abstractNumId w:val="21"/>
  </w:num>
  <w:num w:numId="6" w16cid:durableId="478695472">
    <w:abstractNumId w:val="4"/>
  </w:num>
  <w:num w:numId="7" w16cid:durableId="648437840">
    <w:abstractNumId w:val="18"/>
  </w:num>
  <w:num w:numId="8" w16cid:durableId="1187404163">
    <w:abstractNumId w:val="11"/>
  </w:num>
  <w:num w:numId="9" w16cid:durableId="1877889034">
    <w:abstractNumId w:val="24"/>
  </w:num>
  <w:num w:numId="10" w16cid:durableId="555052443">
    <w:abstractNumId w:val="9"/>
  </w:num>
  <w:num w:numId="11" w16cid:durableId="1525824902">
    <w:abstractNumId w:val="27"/>
  </w:num>
  <w:num w:numId="12" w16cid:durableId="1644579845">
    <w:abstractNumId w:val="8"/>
  </w:num>
  <w:num w:numId="13" w16cid:durableId="209266593">
    <w:abstractNumId w:val="17"/>
  </w:num>
  <w:num w:numId="14" w16cid:durableId="1695765733">
    <w:abstractNumId w:val="3"/>
  </w:num>
  <w:num w:numId="15" w16cid:durableId="1384603318">
    <w:abstractNumId w:val="15"/>
  </w:num>
  <w:num w:numId="16" w16cid:durableId="683366564">
    <w:abstractNumId w:val="23"/>
  </w:num>
  <w:num w:numId="17" w16cid:durableId="200437728">
    <w:abstractNumId w:val="26"/>
  </w:num>
  <w:num w:numId="18" w16cid:durableId="2012105122">
    <w:abstractNumId w:val="20"/>
  </w:num>
  <w:num w:numId="19" w16cid:durableId="1051417511">
    <w:abstractNumId w:val="16"/>
  </w:num>
  <w:num w:numId="20" w16cid:durableId="1365708947">
    <w:abstractNumId w:val="14"/>
  </w:num>
  <w:num w:numId="21" w16cid:durableId="787433576">
    <w:abstractNumId w:val="25"/>
  </w:num>
  <w:num w:numId="22" w16cid:durableId="499006168">
    <w:abstractNumId w:val="19"/>
  </w:num>
  <w:num w:numId="23" w16cid:durableId="807473947">
    <w:abstractNumId w:val="13"/>
  </w:num>
  <w:num w:numId="24" w16cid:durableId="175851950">
    <w:abstractNumId w:val="29"/>
  </w:num>
  <w:num w:numId="25" w16cid:durableId="266232441">
    <w:abstractNumId w:val="7"/>
  </w:num>
  <w:num w:numId="26" w16cid:durableId="1734348976">
    <w:abstractNumId w:val="2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2E5"/>
    <w:rsid w:val="00002752"/>
    <w:rsid w:val="00005304"/>
    <w:rsid w:val="00007143"/>
    <w:rsid w:val="000108A2"/>
    <w:rsid w:val="00010A3C"/>
    <w:rsid w:val="000162D6"/>
    <w:rsid w:val="0002328C"/>
    <w:rsid w:val="00034697"/>
    <w:rsid w:val="00046AB8"/>
    <w:rsid w:val="00053D78"/>
    <w:rsid w:val="000604AE"/>
    <w:rsid w:val="00097526"/>
    <w:rsid w:val="00097F57"/>
    <w:rsid w:val="000A1760"/>
    <w:rsid w:val="000B29D8"/>
    <w:rsid w:val="000C4D4F"/>
    <w:rsid w:val="000C5051"/>
    <w:rsid w:val="000E39A0"/>
    <w:rsid w:val="000F1B5B"/>
    <w:rsid w:val="000F7F0F"/>
    <w:rsid w:val="00100392"/>
    <w:rsid w:val="00104143"/>
    <w:rsid w:val="00106C85"/>
    <w:rsid w:val="00111630"/>
    <w:rsid w:val="00122A25"/>
    <w:rsid w:val="0013145E"/>
    <w:rsid w:val="001318C2"/>
    <w:rsid w:val="0013251F"/>
    <w:rsid w:val="00136F9D"/>
    <w:rsid w:val="00137721"/>
    <w:rsid w:val="00141F1B"/>
    <w:rsid w:val="00144A3E"/>
    <w:rsid w:val="00152BB0"/>
    <w:rsid w:val="001557E4"/>
    <w:rsid w:val="00161961"/>
    <w:rsid w:val="0017208E"/>
    <w:rsid w:val="00176313"/>
    <w:rsid w:val="001824F9"/>
    <w:rsid w:val="00185D71"/>
    <w:rsid w:val="001A05E5"/>
    <w:rsid w:val="001A1D2E"/>
    <w:rsid w:val="001B50FF"/>
    <w:rsid w:val="001C5B12"/>
    <w:rsid w:val="001D1DEC"/>
    <w:rsid w:val="001D501C"/>
    <w:rsid w:val="001E27DA"/>
    <w:rsid w:val="001E7CD5"/>
    <w:rsid w:val="0020545F"/>
    <w:rsid w:val="002172B3"/>
    <w:rsid w:val="0022209F"/>
    <w:rsid w:val="00226851"/>
    <w:rsid w:val="00227BAB"/>
    <w:rsid w:val="0025406D"/>
    <w:rsid w:val="00261EA3"/>
    <w:rsid w:val="00276D4D"/>
    <w:rsid w:val="00290414"/>
    <w:rsid w:val="002A008E"/>
    <w:rsid w:val="002B209C"/>
    <w:rsid w:val="002C01EC"/>
    <w:rsid w:val="002C26D9"/>
    <w:rsid w:val="002E676C"/>
    <w:rsid w:val="002F4B74"/>
    <w:rsid w:val="00305B47"/>
    <w:rsid w:val="00325AFE"/>
    <w:rsid w:val="003344F0"/>
    <w:rsid w:val="003348D2"/>
    <w:rsid w:val="0033650B"/>
    <w:rsid w:val="0034277B"/>
    <w:rsid w:val="00353C96"/>
    <w:rsid w:val="003574BB"/>
    <w:rsid w:val="0038072B"/>
    <w:rsid w:val="00385454"/>
    <w:rsid w:val="00394ABF"/>
    <w:rsid w:val="00397ABE"/>
    <w:rsid w:val="003A1B0B"/>
    <w:rsid w:val="003A4038"/>
    <w:rsid w:val="003B3EAC"/>
    <w:rsid w:val="003B45BA"/>
    <w:rsid w:val="003C424A"/>
    <w:rsid w:val="003C6F50"/>
    <w:rsid w:val="003D06FC"/>
    <w:rsid w:val="003E09B9"/>
    <w:rsid w:val="003E2850"/>
    <w:rsid w:val="003E2B92"/>
    <w:rsid w:val="0041454A"/>
    <w:rsid w:val="00427959"/>
    <w:rsid w:val="00431CB0"/>
    <w:rsid w:val="00432454"/>
    <w:rsid w:val="004529CB"/>
    <w:rsid w:val="00455B94"/>
    <w:rsid w:val="004569C1"/>
    <w:rsid w:val="004603C4"/>
    <w:rsid w:val="00463356"/>
    <w:rsid w:val="0048475C"/>
    <w:rsid w:val="0048484B"/>
    <w:rsid w:val="0049756D"/>
    <w:rsid w:val="004A0E26"/>
    <w:rsid w:val="004E2BD3"/>
    <w:rsid w:val="004E575E"/>
    <w:rsid w:val="004E68B7"/>
    <w:rsid w:val="00501627"/>
    <w:rsid w:val="00517AD0"/>
    <w:rsid w:val="0052152F"/>
    <w:rsid w:val="00525583"/>
    <w:rsid w:val="00545FC8"/>
    <w:rsid w:val="00554708"/>
    <w:rsid w:val="00561381"/>
    <w:rsid w:val="005930F9"/>
    <w:rsid w:val="005B3E34"/>
    <w:rsid w:val="005C06B5"/>
    <w:rsid w:val="005D5772"/>
    <w:rsid w:val="005F63BE"/>
    <w:rsid w:val="005F6767"/>
    <w:rsid w:val="00600ED9"/>
    <w:rsid w:val="0060326C"/>
    <w:rsid w:val="00605B5A"/>
    <w:rsid w:val="00626397"/>
    <w:rsid w:val="00656D2B"/>
    <w:rsid w:val="0069589B"/>
    <w:rsid w:val="006A081D"/>
    <w:rsid w:val="006A10E3"/>
    <w:rsid w:val="006A1A74"/>
    <w:rsid w:val="006A5220"/>
    <w:rsid w:val="006A5B46"/>
    <w:rsid w:val="006B0F17"/>
    <w:rsid w:val="006C078F"/>
    <w:rsid w:val="006D3A3A"/>
    <w:rsid w:val="006E0CEA"/>
    <w:rsid w:val="006E1321"/>
    <w:rsid w:val="006F5321"/>
    <w:rsid w:val="00717639"/>
    <w:rsid w:val="00736013"/>
    <w:rsid w:val="0073616E"/>
    <w:rsid w:val="00737590"/>
    <w:rsid w:val="00752503"/>
    <w:rsid w:val="00771A57"/>
    <w:rsid w:val="007901B1"/>
    <w:rsid w:val="00790749"/>
    <w:rsid w:val="00791BB7"/>
    <w:rsid w:val="007A2F3C"/>
    <w:rsid w:val="007B11A9"/>
    <w:rsid w:val="007B2626"/>
    <w:rsid w:val="007B3124"/>
    <w:rsid w:val="007B7A4C"/>
    <w:rsid w:val="007C31FC"/>
    <w:rsid w:val="007E44EF"/>
    <w:rsid w:val="007E62A2"/>
    <w:rsid w:val="0081597A"/>
    <w:rsid w:val="00817D4C"/>
    <w:rsid w:val="00825ADB"/>
    <w:rsid w:val="00825DF1"/>
    <w:rsid w:val="0082734E"/>
    <w:rsid w:val="00827E29"/>
    <w:rsid w:val="00834508"/>
    <w:rsid w:val="00837032"/>
    <w:rsid w:val="00847586"/>
    <w:rsid w:val="008759B6"/>
    <w:rsid w:val="00875DE3"/>
    <w:rsid w:val="00880052"/>
    <w:rsid w:val="008814FD"/>
    <w:rsid w:val="008826AF"/>
    <w:rsid w:val="0089715F"/>
    <w:rsid w:val="008A2CC4"/>
    <w:rsid w:val="008B50AB"/>
    <w:rsid w:val="008C2197"/>
    <w:rsid w:val="008C5199"/>
    <w:rsid w:val="008F3643"/>
    <w:rsid w:val="008F5C8D"/>
    <w:rsid w:val="009135C2"/>
    <w:rsid w:val="009221B6"/>
    <w:rsid w:val="009414D0"/>
    <w:rsid w:val="0094376B"/>
    <w:rsid w:val="0094516B"/>
    <w:rsid w:val="0095086A"/>
    <w:rsid w:val="009519F8"/>
    <w:rsid w:val="00960425"/>
    <w:rsid w:val="00961CDC"/>
    <w:rsid w:val="009672C5"/>
    <w:rsid w:val="009714D5"/>
    <w:rsid w:val="009724DA"/>
    <w:rsid w:val="00982D3C"/>
    <w:rsid w:val="009914A1"/>
    <w:rsid w:val="00991E6B"/>
    <w:rsid w:val="009A042B"/>
    <w:rsid w:val="009A2B06"/>
    <w:rsid w:val="009A3F64"/>
    <w:rsid w:val="009B20F2"/>
    <w:rsid w:val="009B3817"/>
    <w:rsid w:val="009F3EF7"/>
    <w:rsid w:val="00A131E9"/>
    <w:rsid w:val="00A132E5"/>
    <w:rsid w:val="00A1443B"/>
    <w:rsid w:val="00A377D9"/>
    <w:rsid w:val="00A37CF7"/>
    <w:rsid w:val="00A53AE8"/>
    <w:rsid w:val="00A65720"/>
    <w:rsid w:val="00A67C12"/>
    <w:rsid w:val="00A7091E"/>
    <w:rsid w:val="00A83FE8"/>
    <w:rsid w:val="00A87CED"/>
    <w:rsid w:val="00AA42CA"/>
    <w:rsid w:val="00AA739C"/>
    <w:rsid w:val="00AC512F"/>
    <w:rsid w:val="00AE0F46"/>
    <w:rsid w:val="00AE3E0F"/>
    <w:rsid w:val="00AF3E01"/>
    <w:rsid w:val="00B11B17"/>
    <w:rsid w:val="00B24DA6"/>
    <w:rsid w:val="00B36491"/>
    <w:rsid w:val="00B3652C"/>
    <w:rsid w:val="00B42D33"/>
    <w:rsid w:val="00B43F98"/>
    <w:rsid w:val="00B50D45"/>
    <w:rsid w:val="00B657C5"/>
    <w:rsid w:val="00B80154"/>
    <w:rsid w:val="00B85836"/>
    <w:rsid w:val="00B97BFD"/>
    <w:rsid w:val="00BC07B8"/>
    <w:rsid w:val="00BC495B"/>
    <w:rsid w:val="00BE1412"/>
    <w:rsid w:val="00BE4D22"/>
    <w:rsid w:val="00BF315B"/>
    <w:rsid w:val="00C06692"/>
    <w:rsid w:val="00C2150E"/>
    <w:rsid w:val="00C26233"/>
    <w:rsid w:val="00C30612"/>
    <w:rsid w:val="00C408AB"/>
    <w:rsid w:val="00C71C34"/>
    <w:rsid w:val="00C721E4"/>
    <w:rsid w:val="00C77AD3"/>
    <w:rsid w:val="00C92167"/>
    <w:rsid w:val="00C92868"/>
    <w:rsid w:val="00C962A2"/>
    <w:rsid w:val="00CA1B5D"/>
    <w:rsid w:val="00CA39FF"/>
    <w:rsid w:val="00CC1E2E"/>
    <w:rsid w:val="00CF6C20"/>
    <w:rsid w:val="00D017B8"/>
    <w:rsid w:val="00D03DCD"/>
    <w:rsid w:val="00D143C3"/>
    <w:rsid w:val="00D155C5"/>
    <w:rsid w:val="00D22019"/>
    <w:rsid w:val="00D51109"/>
    <w:rsid w:val="00D66D32"/>
    <w:rsid w:val="00D6736A"/>
    <w:rsid w:val="00D764FD"/>
    <w:rsid w:val="00D8745D"/>
    <w:rsid w:val="00D9069C"/>
    <w:rsid w:val="00DA1A8B"/>
    <w:rsid w:val="00DA2742"/>
    <w:rsid w:val="00DA78AA"/>
    <w:rsid w:val="00DB1107"/>
    <w:rsid w:val="00DB15C6"/>
    <w:rsid w:val="00DC07EE"/>
    <w:rsid w:val="00DC7919"/>
    <w:rsid w:val="00DD02DA"/>
    <w:rsid w:val="00DD1960"/>
    <w:rsid w:val="00DE1E6D"/>
    <w:rsid w:val="00DE79A6"/>
    <w:rsid w:val="00E01276"/>
    <w:rsid w:val="00E02DC1"/>
    <w:rsid w:val="00E05C06"/>
    <w:rsid w:val="00E07016"/>
    <w:rsid w:val="00E23D7C"/>
    <w:rsid w:val="00E43EDC"/>
    <w:rsid w:val="00E5067F"/>
    <w:rsid w:val="00E5380E"/>
    <w:rsid w:val="00E56234"/>
    <w:rsid w:val="00E77C00"/>
    <w:rsid w:val="00E77E03"/>
    <w:rsid w:val="00E853EB"/>
    <w:rsid w:val="00EB5043"/>
    <w:rsid w:val="00EF2C97"/>
    <w:rsid w:val="00EF7314"/>
    <w:rsid w:val="00F06AD5"/>
    <w:rsid w:val="00F22A23"/>
    <w:rsid w:val="00F360D8"/>
    <w:rsid w:val="00F40A82"/>
    <w:rsid w:val="00F658EA"/>
    <w:rsid w:val="00F6743B"/>
    <w:rsid w:val="00F77EDB"/>
    <w:rsid w:val="00FA0F80"/>
    <w:rsid w:val="00FB1977"/>
    <w:rsid w:val="00FB5D32"/>
    <w:rsid w:val="00FC3F04"/>
    <w:rsid w:val="00FC5855"/>
    <w:rsid w:val="00FC6ADE"/>
    <w:rsid w:val="00FE5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0FEB3"/>
  <w15:docId w15:val="{0742CCE4-D704-4743-B1B9-5728820F9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E4"/>
    <w:rPr>
      <w:rFonts w:ascii="Calibri" w:eastAsia="Times New Roman" w:hAnsi="Calibri" w:cs="Times New Roman"/>
      <w:bCs/>
      <w:i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19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link w:val="Nagwek4Znak"/>
    <w:qFormat/>
    <w:rsid w:val="001557E4"/>
    <w:pPr>
      <w:keepNext/>
      <w:spacing w:before="100" w:beforeAutospacing="1" w:after="100" w:afterAutospacing="1"/>
      <w:outlineLvl w:val="3"/>
    </w:pPr>
    <w:rPr>
      <w:rFonts w:ascii="Times New Roman" w:hAnsi="Times New Roman"/>
      <w:b/>
      <w:iCs w:val="0"/>
    </w:rPr>
  </w:style>
  <w:style w:type="paragraph" w:styleId="Nagwek9">
    <w:name w:val="heading 9"/>
    <w:basedOn w:val="Normalny"/>
    <w:next w:val="Normalny"/>
    <w:link w:val="Nagwek9Znak"/>
    <w:qFormat/>
    <w:rsid w:val="001557E4"/>
    <w:pPr>
      <w:keepNext/>
      <w:autoSpaceDE w:val="0"/>
      <w:autoSpaceDN w:val="0"/>
      <w:adjustRightInd w:val="0"/>
      <w:outlineLvl w:val="8"/>
    </w:pPr>
    <w:rPr>
      <w:rFonts w:ascii="Times New Roman" w:hAnsi="Times New Roman"/>
      <w:b/>
      <w:iCs w:val="0"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1557E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557E4"/>
    <w:rPr>
      <w:rFonts w:ascii="Times New Roman" w:eastAsia="Times New Roman" w:hAnsi="Times New Roman" w:cs="Times New Roman"/>
      <w:b/>
      <w:bCs/>
      <w:color w:val="FF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1557E4"/>
    <w:pPr>
      <w:spacing w:before="100" w:beforeAutospacing="1" w:after="119"/>
    </w:pPr>
    <w:rPr>
      <w:rFonts w:ascii="Times New Roman" w:hAnsi="Times New Roman"/>
      <w:bCs w:val="0"/>
      <w:iCs w:val="0"/>
    </w:rPr>
  </w:style>
  <w:style w:type="character" w:customStyle="1" w:styleId="Domylnaczcionkaakapitu0">
    <w:name w:val="Domy?lna czcionka akapitu"/>
    <w:rsid w:val="001557E4"/>
  </w:style>
  <w:style w:type="paragraph" w:styleId="Akapitzlist">
    <w:name w:val="List Paragraph"/>
    <w:aliases w:val="Kolorowa lista — akcent 12,Obiekt,Dot pt,Nagłowek 3,T_SZ_List Paragraph,normalny tekst,Akapit z listą BS,Kolorowa lista — akcent 11,Akapit z listą1,Średnia siatka 1 — akcent 21,List Paragraph,sw tekst,CW_Lista,Colorful List - Accent 11,L1"/>
    <w:basedOn w:val="Normalny"/>
    <w:link w:val="AkapitzlistZnak"/>
    <w:uiPriority w:val="34"/>
    <w:qFormat/>
    <w:rsid w:val="001557E4"/>
    <w:pPr>
      <w:ind w:left="708"/>
    </w:pPr>
  </w:style>
  <w:style w:type="paragraph" w:styleId="Tekstpodstawowy">
    <w:name w:val="Body Text"/>
    <w:basedOn w:val="Normalny"/>
    <w:link w:val="TekstpodstawowyZnak"/>
    <w:semiHidden/>
    <w:rsid w:val="001557E4"/>
    <w:pPr>
      <w:widowControl w:val="0"/>
      <w:suppressAutoHyphens/>
      <w:spacing w:after="120"/>
    </w:pPr>
    <w:rPr>
      <w:rFonts w:ascii="Times New Roman" w:hAnsi="Times New Roman"/>
      <w:bCs w:val="0"/>
      <w:iCs w:val="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557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semiHidden/>
    <w:rsid w:val="001557E4"/>
    <w:pPr>
      <w:widowControl w:val="0"/>
      <w:suppressAutoHyphens/>
      <w:spacing w:after="120"/>
      <w:ind w:left="283"/>
    </w:pPr>
    <w:rPr>
      <w:rFonts w:ascii="Times New Roman" w:hAnsi="Times New Roman"/>
      <w:bCs w:val="0"/>
      <w:iCs w:val="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557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Normalny"/>
    <w:rsid w:val="001557E4"/>
    <w:pPr>
      <w:widowControl w:val="0"/>
      <w:suppressLineNumbers/>
      <w:suppressAutoHyphens/>
      <w:spacing w:after="120"/>
      <w:jc w:val="center"/>
    </w:pPr>
    <w:rPr>
      <w:rFonts w:ascii="Times New Roman" w:eastAsia="Lucida Sans Unicode" w:hAnsi="Times New Roman"/>
      <w:b/>
      <w:i/>
      <w:lang w:eastAsia="ar-SA"/>
    </w:rPr>
  </w:style>
  <w:style w:type="paragraph" w:customStyle="1" w:styleId="Tekstpodstawowy32">
    <w:name w:val="Tekst podstawowy 32"/>
    <w:basedOn w:val="Normalny"/>
    <w:rsid w:val="001557E4"/>
    <w:pPr>
      <w:widowControl w:val="0"/>
      <w:suppressAutoHyphens/>
      <w:jc w:val="both"/>
    </w:pPr>
    <w:rPr>
      <w:rFonts w:ascii="Arial" w:eastAsia="Lucida Sans Unicode" w:hAnsi="Arial"/>
      <w:bCs w:val="0"/>
      <w:iCs w:val="0"/>
      <w:color w:val="000000"/>
      <w:lang w:eastAsia="ar-SA"/>
    </w:rPr>
  </w:style>
  <w:style w:type="paragraph" w:customStyle="1" w:styleId="Tekstpodstawowywcity31">
    <w:name w:val="Tekst podstawowy wcięty 31"/>
    <w:basedOn w:val="Normalny"/>
    <w:rsid w:val="001557E4"/>
    <w:pPr>
      <w:widowControl w:val="0"/>
      <w:suppressAutoHyphens/>
      <w:ind w:left="284" w:hanging="284"/>
    </w:pPr>
    <w:rPr>
      <w:rFonts w:ascii="Arial" w:eastAsia="Lucida Sans Unicode" w:hAnsi="Arial"/>
      <w:bCs w:val="0"/>
      <w:iCs w:val="0"/>
      <w:color w:val="000000"/>
      <w:lang w:eastAsia="ar-SA"/>
    </w:rPr>
  </w:style>
  <w:style w:type="paragraph" w:customStyle="1" w:styleId="Tekstpodstawowywcity21">
    <w:name w:val="Tekst podstawowy wcięty 21"/>
    <w:basedOn w:val="Normalny"/>
    <w:rsid w:val="001557E4"/>
    <w:pPr>
      <w:widowControl w:val="0"/>
      <w:suppressAutoHyphens/>
      <w:spacing w:after="120" w:line="480" w:lineRule="auto"/>
      <w:ind w:left="283"/>
    </w:pPr>
    <w:rPr>
      <w:rFonts w:ascii="Times New Roman" w:hAnsi="Times New Roman"/>
      <w:bCs w:val="0"/>
      <w:iCs w:val="0"/>
      <w:lang w:eastAsia="ar-SA"/>
    </w:rPr>
  </w:style>
  <w:style w:type="paragraph" w:styleId="Tekstpodstawowy2">
    <w:name w:val="Body Text 2"/>
    <w:basedOn w:val="Normalny"/>
    <w:link w:val="Tekstpodstawowy2Znak"/>
    <w:semiHidden/>
    <w:rsid w:val="001557E4"/>
    <w:pPr>
      <w:autoSpaceDE w:val="0"/>
      <w:autoSpaceDN w:val="0"/>
      <w:adjustRightInd w:val="0"/>
      <w:jc w:val="both"/>
    </w:pPr>
    <w:rPr>
      <w:rFonts w:ascii="Times New Roman" w:hAnsi="Times New Roman"/>
      <w:bCs w:val="0"/>
      <w:iCs w:val="0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557E4"/>
    <w:rPr>
      <w:rFonts w:ascii="Times New Roman" w:eastAsia="Times New Roman" w:hAnsi="Times New Roman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1557E4"/>
    <w:pPr>
      <w:ind w:left="720" w:hanging="360"/>
      <w:jc w:val="both"/>
    </w:pPr>
    <w:rPr>
      <w:rFonts w:ascii="Times New Roman" w:hAnsi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557E4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1557E4"/>
    <w:pPr>
      <w:widowControl w:val="0"/>
      <w:suppressAutoHyphens/>
      <w:jc w:val="both"/>
    </w:pPr>
    <w:rPr>
      <w:rFonts w:ascii="Times New Roman" w:eastAsia="Arial Unicode MS" w:hAnsi="Times New Roman" w:cs="Tahoma"/>
      <w:bCs w:val="0"/>
      <w:iCs w:val="0"/>
      <w:kern w:val="2"/>
      <w:sz w:val="22"/>
      <w:lang w:eastAsia="hi-IN"/>
    </w:rPr>
  </w:style>
  <w:style w:type="paragraph" w:customStyle="1" w:styleId="Default">
    <w:name w:val="Default"/>
    <w:rsid w:val="001557E4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50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50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5043"/>
    <w:rPr>
      <w:rFonts w:ascii="Calibri" w:eastAsia="Times New Roman" w:hAnsi="Calibri" w:cs="Times New Roman"/>
      <w:bCs/>
      <w:i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5043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5043"/>
    <w:rPr>
      <w:rFonts w:ascii="Calibri" w:eastAsia="Times New Roman" w:hAnsi="Calibri" w:cs="Times New Roman"/>
      <w:b/>
      <w:bCs/>
      <w:i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504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043"/>
    <w:rPr>
      <w:rFonts w:ascii="Segoe UI" w:eastAsia="Times New Roman" w:hAnsi="Segoe UI" w:cs="Segoe UI"/>
      <w:bCs/>
      <w:iCs/>
      <w:sz w:val="18"/>
      <w:szCs w:val="18"/>
      <w:lang w:eastAsia="pl-PL"/>
    </w:rPr>
  </w:style>
  <w:style w:type="paragraph" w:customStyle="1" w:styleId="m8069290857866364993gmail-text-justify">
    <w:name w:val="m_8069290857866364993gmail-text-justify"/>
    <w:basedOn w:val="Normalny"/>
    <w:qFormat/>
    <w:rsid w:val="0025406D"/>
    <w:pPr>
      <w:spacing w:before="100" w:beforeAutospacing="1" w:after="100" w:afterAutospacing="1"/>
    </w:pPr>
    <w:rPr>
      <w:rFonts w:ascii="Times New Roman" w:hAnsi="Times New Roman"/>
      <w:bCs w:val="0"/>
      <w:iCs w:val="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E77C0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77C00"/>
    <w:rPr>
      <w:rFonts w:ascii="Calibri" w:eastAsia="Times New Roman" w:hAnsi="Calibri" w:cs="Times New Roman"/>
      <w:bCs/>
      <w:iCs/>
      <w:sz w:val="24"/>
      <w:szCs w:val="24"/>
      <w:lang w:eastAsia="pl-PL"/>
    </w:rPr>
  </w:style>
  <w:style w:type="character" w:customStyle="1" w:styleId="AkapitzlistZnak">
    <w:name w:val="Akapit z listą Znak"/>
    <w:aliases w:val="Kolorowa lista — akcent 12 Znak,Obiekt Znak,Dot pt Znak,Nagłowek 3 Znak,T_SZ_List Paragraph Znak,normalny tekst Znak,Akapit z listą BS Znak,Kolorowa lista — akcent 11 Znak,Akapit z listą1 Znak,Średnia siatka 1 — akcent 21 Znak"/>
    <w:link w:val="Akapitzlist"/>
    <w:uiPriority w:val="34"/>
    <w:qFormat/>
    <w:rsid w:val="007B3124"/>
    <w:rPr>
      <w:rFonts w:ascii="Calibri" w:eastAsia="Times New Roman" w:hAnsi="Calibri" w:cs="Times New Roman"/>
      <w:bCs/>
      <w:iCs/>
      <w:sz w:val="24"/>
      <w:szCs w:val="24"/>
      <w:lang w:eastAsia="pl-PL"/>
    </w:rPr>
  </w:style>
  <w:style w:type="paragraph" w:customStyle="1" w:styleId="Zwykytekst1">
    <w:name w:val="Zwyk?y tekst1"/>
    <w:rsid w:val="00152BB0"/>
    <w:pPr>
      <w:widowControl w:val="0"/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rFonts w:ascii="Courier New" w:eastAsia="Times New Roman" w:hAnsi="Courier New" w:cs="Times New Roman"/>
      <w:color w:val="000000"/>
      <w:kern w:val="1"/>
      <w:sz w:val="20"/>
      <w:szCs w:val="20"/>
      <w:lang w:eastAsia="pl-PL"/>
    </w:rPr>
  </w:style>
  <w:style w:type="character" w:customStyle="1" w:styleId="Kolorowalistaakcent1Znak">
    <w:name w:val="Kolorowa lista — akcent 1 Znak"/>
    <w:uiPriority w:val="34"/>
    <w:rsid w:val="00005304"/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19F8"/>
    <w:rPr>
      <w:rFonts w:asciiTheme="majorHAnsi" w:eastAsiaTheme="majorEastAsia" w:hAnsiTheme="majorHAnsi" w:cstheme="majorBidi"/>
      <w:bCs/>
      <w:iCs/>
      <w:color w:val="1F4D78" w:themeColor="accent1" w:themeShade="7F"/>
      <w:sz w:val="24"/>
      <w:szCs w:val="24"/>
      <w:lang w:eastAsia="pl-PL"/>
    </w:rPr>
  </w:style>
  <w:style w:type="paragraph" w:customStyle="1" w:styleId="Textbody">
    <w:name w:val="Text body"/>
    <w:rsid w:val="009519F8"/>
    <w:pPr>
      <w:widowControl w:val="0"/>
      <w:suppressAutoHyphens/>
      <w:autoSpaceDN w:val="0"/>
      <w:spacing w:after="120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uiPriority w:val="99"/>
    <w:rsid w:val="007E62A2"/>
    <w:pPr>
      <w:suppressAutoHyphens/>
      <w:spacing w:line="160" w:lineRule="atLeast"/>
      <w:jc w:val="center"/>
    </w:pPr>
    <w:rPr>
      <w:rFonts w:ascii="Times New Roman" w:hAnsi="Times New Roman"/>
      <w:b/>
      <w:iCs w:val="0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1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EEFB2-CABB-4561-AC4B-A734DEFAA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3604</Words>
  <Characters>21629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e.kopycinska</dc:creator>
  <cp:lastModifiedBy>Ewa Kopycińska</cp:lastModifiedBy>
  <cp:revision>7</cp:revision>
  <cp:lastPrinted>2025-07-25T08:40:00Z</cp:lastPrinted>
  <dcterms:created xsi:type="dcterms:W3CDTF">2025-07-31T11:31:00Z</dcterms:created>
  <dcterms:modified xsi:type="dcterms:W3CDTF">2026-08-04T10:04:00Z</dcterms:modified>
</cp:coreProperties>
</file>